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B19B" w14:textId="783AD17B" w:rsidR="00793D35" w:rsidRPr="00344283" w:rsidRDefault="00793D35" w:rsidP="00793D35">
      <w:pPr>
        <w:rPr>
          <w:rFonts w:ascii="Georgia" w:hAnsi="Georgia"/>
          <w:b/>
          <w:i/>
          <w:color w:val="70180F"/>
          <w:sz w:val="24"/>
          <w:szCs w:val="24"/>
        </w:rPr>
      </w:pPr>
      <w:r>
        <w:rPr>
          <w:rFonts w:ascii="Georgia" w:hAnsi="Georgia"/>
          <w:b/>
          <w:i/>
          <w:color w:val="70180F"/>
          <w:sz w:val="24"/>
          <w:szCs w:val="24"/>
        </w:rPr>
        <w:t>Antrag</w:t>
      </w:r>
    </w:p>
    <w:p w14:paraId="3C6569FD" w14:textId="77777777" w:rsidR="00793D35" w:rsidRPr="00344283" w:rsidRDefault="00793D35" w:rsidP="00793D35">
      <w:pPr>
        <w:rPr>
          <w:rFonts w:ascii="Georgia" w:hAnsi="Georgia"/>
          <w:b/>
          <w:i/>
          <w:sz w:val="24"/>
          <w:szCs w:val="24"/>
        </w:rPr>
      </w:pPr>
    </w:p>
    <w:p w14:paraId="199FF138" w14:textId="77777777" w:rsidR="00793D35" w:rsidRPr="00344283" w:rsidRDefault="00793D35" w:rsidP="00793D35">
      <w:pPr>
        <w:rPr>
          <w:rFonts w:ascii="Georgia" w:hAnsi="Georgia"/>
          <w:b/>
          <w:i/>
          <w:sz w:val="24"/>
          <w:szCs w:val="24"/>
        </w:rPr>
      </w:pPr>
    </w:p>
    <w:p w14:paraId="27F5B0CF" w14:textId="77777777" w:rsidR="00793D35" w:rsidRPr="00344283" w:rsidRDefault="00793D35" w:rsidP="00793D35">
      <w:pPr>
        <w:rPr>
          <w:rFonts w:ascii="Georgia" w:hAnsi="Georgia"/>
          <w:b/>
          <w:i/>
          <w:sz w:val="24"/>
          <w:szCs w:val="24"/>
        </w:rPr>
      </w:pPr>
    </w:p>
    <w:p w14:paraId="6BDA527C" w14:textId="445F1DE7" w:rsidR="00793D35" w:rsidRPr="00793D35" w:rsidRDefault="00793D35" w:rsidP="00793D35">
      <w:pPr>
        <w:pStyle w:val="Subtitle"/>
        <w:jc w:val="right"/>
        <w:rPr>
          <w:rFonts w:ascii="Georgia" w:hAnsi="Georgia" w:cs="Times New Roman"/>
          <w:b/>
          <w:bCs/>
          <w:color w:val="000000"/>
          <w:spacing w:val="0"/>
          <w:sz w:val="48"/>
          <w:szCs w:val="48"/>
        </w:rPr>
      </w:pPr>
      <w:r w:rsidRPr="00793D35">
        <w:rPr>
          <w:rFonts w:ascii="Georgia" w:hAnsi="Georgia" w:cs="Times New Roman"/>
          <w:b/>
          <w:bCs/>
          <w:color w:val="000000"/>
          <w:spacing w:val="0"/>
          <w:sz w:val="48"/>
          <w:szCs w:val="48"/>
        </w:rPr>
        <w:t xml:space="preserve">Antrag auf </w:t>
      </w:r>
      <w:r w:rsidR="00342EB2">
        <w:rPr>
          <w:rFonts w:ascii="Georgia" w:hAnsi="Georgia" w:cs="Times New Roman"/>
          <w:b/>
          <w:bCs/>
          <w:color w:val="000000"/>
          <w:spacing w:val="0"/>
          <w:sz w:val="48"/>
          <w:szCs w:val="48"/>
        </w:rPr>
        <w:t xml:space="preserve">GDPR CC- </w:t>
      </w:r>
      <w:r w:rsidRPr="00793D35">
        <w:rPr>
          <w:rFonts w:ascii="Georgia" w:hAnsi="Georgia" w:cs="Times New Roman"/>
          <w:b/>
          <w:bCs/>
          <w:color w:val="000000"/>
          <w:spacing w:val="0"/>
          <w:sz w:val="48"/>
          <w:szCs w:val="48"/>
        </w:rPr>
        <w:t>Zertifizierung eines Cloud-Services durch die</w:t>
      </w:r>
    </w:p>
    <w:p w14:paraId="319B4759" w14:textId="70D413C0" w:rsidR="00793D35" w:rsidRPr="00793D35" w:rsidRDefault="00793D35" w:rsidP="00793D35">
      <w:pPr>
        <w:pStyle w:val="Subtitle"/>
        <w:jc w:val="right"/>
        <w:rPr>
          <w:rFonts w:ascii="Georgia" w:hAnsi="Georgia" w:cs="Times New Roman"/>
          <w:b/>
          <w:bCs/>
          <w:color w:val="000000"/>
          <w:spacing w:val="0"/>
          <w:sz w:val="44"/>
          <w:szCs w:val="44"/>
          <w:lang w:val="en-US"/>
        </w:rPr>
      </w:pPr>
      <w:r w:rsidRPr="00793D35">
        <w:rPr>
          <w:rFonts w:ascii="Georgia" w:hAnsi="Georgia" w:cs="Times New Roman"/>
          <w:b/>
          <w:bCs/>
          <w:color w:val="000000"/>
          <w:spacing w:val="0"/>
          <w:sz w:val="44"/>
          <w:szCs w:val="44"/>
          <w:lang w:val="en-US"/>
        </w:rPr>
        <w:t>PwC Certification Services</w:t>
      </w:r>
    </w:p>
    <w:p w14:paraId="0F122E44" w14:textId="2D0CF52E" w:rsidR="00793D35" w:rsidRPr="00793D35" w:rsidRDefault="00793D35" w:rsidP="00793D35">
      <w:pPr>
        <w:pStyle w:val="Subtitle"/>
        <w:jc w:val="right"/>
        <w:rPr>
          <w:sz w:val="18"/>
          <w:szCs w:val="18"/>
        </w:rPr>
      </w:pPr>
      <w:r w:rsidRPr="00793D35">
        <w:rPr>
          <w:rFonts w:ascii="Georgia" w:hAnsi="Georgia" w:cs="Times New Roman"/>
          <w:b/>
          <w:bCs/>
          <w:color w:val="000000"/>
          <w:spacing w:val="0"/>
          <w:sz w:val="48"/>
          <w:szCs w:val="48"/>
        </w:rPr>
        <w:t>GmbH</w:t>
      </w:r>
    </w:p>
    <w:p w14:paraId="4785A425" w14:textId="77777777" w:rsidR="00793D35" w:rsidRDefault="00793D35" w:rsidP="00793D35"/>
    <w:p w14:paraId="6CF6F72E" w14:textId="77777777" w:rsidR="00793D35" w:rsidRPr="00967DD3" w:rsidRDefault="00793D35" w:rsidP="00793D35"/>
    <w:p w14:paraId="2CAA3251" w14:textId="77777777" w:rsidR="00793D35" w:rsidRDefault="00793D35" w:rsidP="00793D35">
      <w:pPr>
        <w:rPr>
          <w:rFonts w:ascii="Georgia" w:hAnsi="Georgia"/>
        </w:rPr>
      </w:pPr>
    </w:p>
    <w:p w14:paraId="18592180" w14:textId="77777777" w:rsidR="00793D35" w:rsidRDefault="00793D35" w:rsidP="00793D35">
      <w:pPr>
        <w:rPr>
          <w:rFonts w:ascii="Georgia" w:hAnsi="Georgia"/>
        </w:rPr>
      </w:pPr>
    </w:p>
    <w:p w14:paraId="2E66D756" w14:textId="77777777" w:rsidR="00793D35" w:rsidRDefault="00793D35" w:rsidP="00793D35">
      <w:pPr>
        <w:rPr>
          <w:rFonts w:ascii="Georgia" w:hAnsi="Georgia"/>
        </w:rPr>
      </w:pPr>
    </w:p>
    <w:tbl>
      <w:tblPr>
        <w:tblpPr w:leftFromText="141" w:rightFromText="141" w:vertAnchor="text" w:horzAnchor="margin" w:tblpY="1446"/>
        <w:tblW w:w="7249" w:type="dxa"/>
        <w:tblBorders>
          <w:top w:val="nil"/>
          <w:left w:val="nil"/>
          <w:bottom w:val="nil"/>
          <w:right w:val="nil"/>
          <w:insideH w:val="nil"/>
          <w:insideV w:val="nil"/>
        </w:tblBorders>
        <w:tblLayout w:type="fixed"/>
        <w:tblLook w:val="0400" w:firstRow="0" w:lastRow="0" w:firstColumn="0" w:lastColumn="0" w:noHBand="0" w:noVBand="1"/>
      </w:tblPr>
      <w:tblGrid>
        <w:gridCol w:w="2127"/>
        <w:gridCol w:w="5122"/>
      </w:tblGrid>
      <w:tr w:rsidR="00793D35" w:rsidRPr="005F1ED2" w14:paraId="7CD3C74A" w14:textId="77777777" w:rsidTr="00793D35">
        <w:tc>
          <w:tcPr>
            <w:tcW w:w="2127" w:type="dxa"/>
          </w:tcPr>
          <w:p w14:paraId="3E218E33" w14:textId="77777777" w:rsidR="00793D35" w:rsidRPr="00B92875" w:rsidRDefault="00793D35" w:rsidP="00793D35">
            <w:pPr>
              <w:jc w:val="right"/>
              <w:rPr>
                <w:rFonts w:ascii="Georgia" w:eastAsia="Georgia" w:hAnsi="Georgia" w:cs="Georgia"/>
                <w:b/>
              </w:rPr>
            </w:pPr>
            <w:r w:rsidRPr="0093769E">
              <w:rPr>
                <w:rFonts w:ascii="Georgia" w:eastAsia="Georgia" w:hAnsi="Georgia" w:cs="Georgia"/>
              </w:rPr>
              <w:t>Dokumentenart:</w:t>
            </w:r>
          </w:p>
        </w:tc>
        <w:tc>
          <w:tcPr>
            <w:tcW w:w="5122" w:type="dxa"/>
          </w:tcPr>
          <w:p w14:paraId="285916FE" w14:textId="7177F193" w:rsidR="00793D35" w:rsidRPr="0093769E" w:rsidRDefault="00793D35" w:rsidP="00793D35">
            <w:pPr>
              <w:jc w:val="right"/>
              <w:rPr>
                <w:rFonts w:ascii="Georgia" w:eastAsia="Georgia" w:hAnsi="Georgia" w:cs="Georgia"/>
                <w:b/>
              </w:rPr>
            </w:pPr>
            <w:r>
              <w:rPr>
                <w:rFonts w:ascii="Georgia" w:eastAsia="Georgia" w:hAnsi="Georgia" w:cs="Georgia"/>
              </w:rPr>
              <w:t>Formblatt</w:t>
            </w:r>
          </w:p>
        </w:tc>
      </w:tr>
      <w:tr w:rsidR="00793D35" w:rsidRPr="005F1ED2" w14:paraId="5AFD335B" w14:textId="77777777" w:rsidTr="00793D35">
        <w:tc>
          <w:tcPr>
            <w:tcW w:w="2127" w:type="dxa"/>
          </w:tcPr>
          <w:p w14:paraId="63916ADA" w14:textId="77777777" w:rsidR="00793D35" w:rsidRPr="00B92875" w:rsidRDefault="00793D35" w:rsidP="00793D35">
            <w:pPr>
              <w:jc w:val="right"/>
              <w:rPr>
                <w:rFonts w:ascii="Georgia" w:eastAsia="Georgia" w:hAnsi="Georgia" w:cs="Georgia"/>
              </w:rPr>
            </w:pPr>
            <w:r w:rsidRPr="0093769E">
              <w:rPr>
                <w:rFonts w:ascii="Georgia" w:eastAsia="Georgia" w:hAnsi="Georgia" w:cs="Georgia"/>
              </w:rPr>
              <w:t>Mandant:</w:t>
            </w:r>
          </w:p>
        </w:tc>
        <w:tc>
          <w:tcPr>
            <w:tcW w:w="5122" w:type="dxa"/>
          </w:tcPr>
          <w:p w14:paraId="5CBD0888" w14:textId="6149A35B" w:rsidR="00793D35" w:rsidRPr="00813BDA" w:rsidRDefault="00793D35" w:rsidP="00793D35">
            <w:pPr>
              <w:jc w:val="right"/>
              <w:rPr>
                <w:rFonts w:ascii="Georgia" w:eastAsia="Georgia" w:hAnsi="Georgia" w:cs="Georgia"/>
              </w:rPr>
            </w:pPr>
            <w:r w:rsidRPr="00B92875">
              <w:rPr>
                <w:rFonts w:ascii="Georgia" w:eastAsia="Georgia" w:hAnsi="Georgia" w:cs="Georgia"/>
              </w:rPr>
              <w:t>Zertifizierungsstellen-intern</w:t>
            </w:r>
            <w:r>
              <w:rPr>
                <w:rFonts w:ascii="Georgia" w:eastAsia="Georgia" w:hAnsi="Georgia" w:cs="Georgia"/>
              </w:rPr>
              <w:t>, potenzielle Mandanten</w:t>
            </w:r>
          </w:p>
        </w:tc>
      </w:tr>
      <w:tr w:rsidR="00793D35" w:rsidRPr="005F1ED2" w14:paraId="26AC7F6D" w14:textId="77777777" w:rsidTr="00793D35">
        <w:tc>
          <w:tcPr>
            <w:tcW w:w="2127" w:type="dxa"/>
          </w:tcPr>
          <w:p w14:paraId="3EA7FDC1" w14:textId="77777777" w:rsidR="00793D35" w:rsidRPr="00B92875" w:rsidRDefault="00793D35" w:rsidP="00793D35">
            <w:pPr>
              <w:jc w:val="right"/>
              <w:rPr>
                <w:rFonts w:ascii="Georgia" w:eastAsia="Georgia" w:hAnsi="Georgia" w:cs="Georgia"/>
              </w:rPr>
            </w:pPr>
            <w:r w:rsidRPr="0093769E">
              <w:rPr>
                <w:rFonts w:ascii="Georgia" w:eastAsia="Georgia" w:hAnsi="Georgia" w:cs="Georgia"/>
              </w:rPr>
              <w:t>Autor:</w:t>
            </w:r>
          </w:p>
        </w:tc>
        <w:tc>
          <w:tcPr>
            <w:tcW w:w="5122" w:type="dxa"/>
          </w:tcPr>
          <w:p w14:paraId="4DBEAAD5" w14:textId="7DDECDF0" w:rsidR="00793D35" w:rsidRPr="00813BDA" w:rsidRDefault="005501D7" w:rsidP="00793D35">
            <w:pPr>
              <w:jc w:val="right"/>
              <w:rPr>
                <w:rFonts w:ascii="Georgia" w:eastAsia="Georgia" w:hAnsi="Georgia" w:cs="Georgia"/>
              </w:rPr>
            </w:pPr>
            <w:r>
              <w:rPr>
                <w:rFonts w:ascii="Georgia" w:eastAsia="Georgia" w:hAnsi="Georgia" w:cs="Georgia"/>
              </w:rPr>
              <w:t xml:space="preserve">Leitung </w:t>
            </w:r>
            <w:r w:rsidR="00F10A2F">
              <w:rPr>
                <w:rFonts w:ascii="Georgia" w:eastAsia="Georgia" w:hAnsi="Georgia" w:cs="Georgia"/>
              </w:rPr>
              <w:t>der Zertifizierungsstelle-DL</w:t>
            </w:r>
          </w:p>
        </w:tc>
      </w:tr>
      <w:tr w:rsidR="00793D35" w:rsidRPr="005F1ED2" w14:paraId="1D570A9C" w14:textId="77777777" w:rsidTr="00793D35">
        <w:tc>
          <w:tcPr>
            <w:tcW w:w="2127" w:type="dxa"/>
          </w:tcPr>
          <w:p w14:paraId="42A14E77" w14:textId="77777777" w:rsidR="00793D35" w:rsidRPr="00B92875" w:rsidRDefault="00793D35" w:rsidP="00793D35">
            <w:pPr>
              <w:jc w:val="right"/>
              <w:rPr>
                <w:rFonts w:ascii="Georgia" w:eastAsia="Georgia" w:hAnsi="Georgia" w:cs="Georgia"/>
              </w:rPr>
            </w:pPr>
            <w:r w:rsidRPr="0093769E">
              <w:rPr>
                <w:rFonts w:ascii="Georgia" w:eastAsia="Georgia" w:hAnsi="Georgia" w:cs="Georgia"/>
              </w:rPr>
              <w:t>Editor:</w:t>
            </w:r>
          </w:p>
        </w:tc>
        <w:tc>
          <w:tcPr>
            <w:tcW w:w="5122" w:type="dxa"/>
          </w:tcPr>
          <w:p w14:paraId="414C0B37" w14:textId="678F64EC" w:rsidR="00793D35" w:rsidRPr="00813BDA" w:rsidRDefault="005501D7" w:rsidP="00793D35">
            <w:pPr>
              <w:jc w:val="right"/>
              <w:rPr>
                <w:rFonts w:ascii="Georgia" w:eastAsia="Georgia" w:hAnsi="Georgia" w:cs="Georgia"/>
              </w:rPr>
            </w:pPr>
            <w:r>
              <w:rPr>
                <w:rFonts w:ascii="Georgia" w:eastAsia="Georgia" w:hAnsi="Georgia" w:cs="Georgia"/>
              </w:rPr>
              <w:t>Sören Scholz</w:t>
            </w:r>
          </w:p>
        </w:tc>
      </w:tr>
      <w:tr w:rsidR="00793D35" w:rsidRPr="005F1ED2" w14:paraId="0033ACA8" w14:textId="77777777" w:rsidTr="00793D35">
        <w:tc>
          <w:tcPr>
            <w:tcW w:w="2127" w:type="dxa"/>
          </w:tcPr>
          <w:p w14:paraId="2F3EBD0B" w14:textId="77777777" w:rsidR="00793D35" w:rsidRPr="00B92875" w:rsidRDefault="00793D35" w:rsidP="00793D35">
            <w:pPr>
              <w:jc w:val="right"/>
              <w:rPr>
                <w:rFonts w:ascii="Georgia" w:eastAsia="Georgia" w:hAnsi="Georgia" w:cs="Georgia"/>
              </w:rPr>
            </w:pPr>
            <w:r w:rsidRPr="0093769E">
              <w:rPr>
                <w:rFonts w:ascii="Georgia" w:eastAsia="Georgia" w:hAnsi="Georgia" w:cs="Georgia"/>
              </w:rPr>
              <w:t>QS:</w:t>
            </w:r>
          </w:p>
        </w:tc>
        <w:tc>
          <w:tcPr>
            <w:tcW w:w="5122" w:type="dxa"/>
          </w:tcPr>
          <w:p w14:paraId="14E71595" w14:textId="031FB1F1" w:rsidR="00793D35" w:rsidRPr="00813BDA" w:rsidRDefault="005501D7" w:rsidP="00793D35">
            <w:pPr>
              <w:jc w:val="right"/>
              <w:rPr>
                <w:rFonts w:ascii="Georgia" w:eastAsia="Georgia" w:hAnsi="Georgia" w:cs="Georgia"/>
              </w:rPr>
            </w:pPr>
            <w:r>
              <w:rPr>
                <w:rFonts w:ascii="Georgia" w:eastAsia="Georgia" w:hAnsi="Georgia" w:cs="Georgia"/>
              </w:rPr>
              <w:t xml:space="preserve">Stellv. Leitung </w:t>
            </w:r>
            <w:r w:rsidR="00F10A2F">
              <w:rPr>
                <w:rFonts w:ascii="Georgia" w:eastAsia="Georgia" w:hAnsi="Georgia" w:cs="Georgia"/>
              </w:rPr>
              <w:t>der Zertifizierungsstelle-DL</w:t>
            </w:r>
          </w:p>
        </w:tc>
      </w:tr>
      <w:tr w:rsidR="00793D35" w:rsidRPr="005F1ED2" w14:paraId="20C297F7" w14:textId="77777777" w:rsidTr="00793D35">
        <w:tc>
          <w:tcPr>
            <w:tcW w:w="2127" w:type="dxa"/>
          </w:tcPr>
          <w:p w14:paraId="59734CFF" w14:textId="77777777" w:rsidR="00793D35" w:rsidRPr="00B92875" w:rsidRDefault="00793D35" w:rsidP="00793D35">
            <w:pPr>
              <w:jc w:val="right"/>
              <w:rPr>
                <w:rFonts w:ascii="Georgia" w:eastAsia="Georgia" w:hAnsi="Georgia" w:cs="Georgia"/>
              </w:rPr>
            </w:pPr>
            <w:r w:rsidRPr="0093769E">
              <w:rPr>
                <w:rFonts w:ascii="Georgia" w:eastAsia="Georgia" w:hAnsi="Georgia" w:cs="Georgia"/>
              </w:rPr>
              <w:t>Version:</w:t>
            </w:r>
          </w:p>
        </w:tc>
        <w:tc>
          <w:tcPr>
            <w:tcW w:w="5122" w:type="dxa"/>
          </w:tcPr>
          <w:p w14:paraId="375DB3AC" w14:textId="71FA15DB" w:rsidR="00793D35" w:rsidRPr="00813BDA" w:rsidRDefault="00E922F3" w:rsidP="00793D35">
            <w:pPr>
              <w:jc w:val="right"/>
              <w:rPr>
                <w:rFonts w:ascii="Georgia" w:eastAsia="Georgia" w:hAnsi="Georgia" w:cs="Georgia"/>
              </w:rPr>
            </w:pPr>
            <w:r>
              <w:rPr>
                <w:rFonts w:ascii="Georgia" w:eastAsia="Georgia" w:hAnsi="Georgia" w:cs="Georgia"/>
              </w:rPr>
              <w:t>1.</w:t>
            </w:r>
            <w:r w:rsidR="005501D7">
              <w:rPr>
                <w:rFonts w:ascii="Georgia" w:eastAsia="Georgia" w:hAnsi="Georgia" w:cs="Georgia"/>
              </w:rPr>
              <w:t>1</w:t>
            </w:r>
          </w:p>
        </w:tc>
      </w:tr>
      <w:tr w:rsidR="00793D35" w:rsidRPr="005F1ED2" w14:paraId="36001EA8" w14:textId="77777777" w:rsidTr="00793D35">
        <w:tc>
          <w:tcPr>
            <w:tcW w:w="2127" w:type="dxa"/>
          </w:tcPr>
          <w:p w14:paraId="644CA756" w14:textId="77777777" w:rsidR="00793D35" w:rsidRPr="00B92875" w:rsidRDefault="00793D35" w:rsidP="00793D35">
            <w:pPr>
              <w:jc w:val="right"/>
              <w:rPr>
                <w:rFonts w:ascii="Georgia" w:eastAsia="Georgia" w:hAnsi="Georgia" w:cs="Georgia"/>
              </w:rPr>
            </w:pPr>
            <w:r w:rsidRPr="0093769E">
              <w:rPr>
                <w:rFonts w:ascii="Georgia" w:eastAsia="Georgia" w:hAnsi="Georgia" w:cs="Georgia"/>
              </w:rPr>
              <w:t>Status:</w:t>
            </w:r>
          </w:p>
        </w:tc>
        <w:tc>
          <w:tcPr>
            <w:tcW w:w="5122" w:type="dxa"/>
          </w:tcPr>
          <w:p w14:paraId="6BBC6874" w14:textId="26302976" w:rsidR="00793D35" w:rsidRPr="00813BDA" w:rsidRDefault="00E922F3" w:rsidP="00793D35">
            <w:pPr>
              <w:jc w:val="right"/>
              <w:rPr>
                <w:rFonts w:ascii="Georgia" w:eastAsia="Georgia" w:hAnsi="Georgia" w:cs="Georgia"/>
              </w:rPr>
            </w:pPr>
            <w:r w:rsidRPr="000F3751">
              <w:rPr>
                <w:rFonts w:ascii="Georgia" w:eastAsia="Georgia" w:hAnsi="Georgia" w:cs="Georgia"/>
              </w:rPr>
              <w:t>Freigegeben</w:t>
            </w:r>
          </w:p>
        </w:tc>
      </w:tr>
      <w:tr w:rsidR="00793D35" w:rsidRPr="005F1ED2" w14:paraId="77905993" w14:textId="77777777" w:rsidTr="00793D35">
        <w:tc>
          <w:tcPr>
            <w:tcW w:w="2127" w:type="dxa"/>
          </w:tcPr>
          <w:p w14:paraId="3DA4D7E4" w14:textId="77777777" w:rsidR="00793D35" w:rsidRPr="00344283" w:rsidRDefault="00793D35" w:rsidP="00793D35">
            <w:pPr>
              <w:jc w:val="right"/>
              <w:rPr>
                <w:rFonts w:ascii="Georgia" w:hAnsi="Georgia"/>
              </w:rPr>
            </w:pPr>
            <w:r w:rsidRPr="00344283">
              <w:rPr>
                <w:rFonts w:ascii="Georgia" w:hAnsi="Georgia"/>
              </w:rPr>
              <w:t>Verschwiegenhei</w:t>
            </w:r>
            <w:r>
              <w:rPr>
                <w:rFonts w:ascii="Georgia" w:hAnsi="Georgia"/>
              </w:rPr>
              <w:t>t</w:t>
            </w:r>
            <w:r w:rsidRPr="00344283">
              <w:rPr>
                <w:rFonts w:ascii="Georgia" w:hAnsi="Georgia"/>
              </w:rPr>
              <w:t>:</w:t>
            </w:r>
          </w:p>
        </w:tc>
        <w:tc>
          <w:tcPr>
            <w:tcW w:w="5122" w:type="dxa"/>
          </w:tcPr>
          <w:p w14:paraId="77FB1CE4" w14:textId="77777777" w:rsidR="00793D35" w:rsidRPr="00344283" w:rsidRDefault="00793D35" w:rsidP="00793D35">
            <w:pPr>
              <w:jc w:val="right"/>
              <w:rPr>
                <w:rFonts w:ascii="Georgia" w:hAnsi="Georgia"/>
              </w:rPr>
            </w:pPr>
            <w:r>
              <w:rPr>
                <w:rFonts w:ascii="Georgia" w:hAnsi="Georgia"/>
              </w:rPr>
              <w:t>ÖFFENTLICH</w:t>
            </w:r>
          </w:p>
        </w:tc>
      </w:tr>
      <w:tr w:rsidR="00793D35" w:rsidRPr="005F1ED2" w14:paraId="6A011F7C" w14:textId="77777777" w:rsidTr="00793D35">
        <w:tc>
          <w:tcPr>
            <w:tcW w:w="2127" w:type="dxa"/>
          </w:tcPr>
          <w:p w14:paraId="77C95B41" w14:textId="77777777" w:rsidR="00793D35" w:rsidRPr="0093769E" w:rsidRDefault="00793D35" w:rsidP="00793D35">
            <w:pPr>
              <w:jc w:val="right"/>
              <w:rPr>
                <w:rFonts w:ascii="Georgia" w:hAnsi="Georgia"/>
              </w:rPr>
            </w:pPr>
            <w:r>
              <w:rPr>
                <w:rFonts w:ascii="Georgia" w:hAnsi="Georgia"/>
              </w:rPr>
              <w:t>Verteiler:</w:t>
            </w:r>
          </w:p>
        </w:tc>
        <w:tc>
          <w:tcPr>
            <w:tcW w:w="5122" w:type="dxa"/>
          </w:tcPr>
          <w:p w14:paraId="02BEBA63" w14:textId="36EA839B" w:rsidR="00793D35" w:rsidRPr="0093769E" w:rsidRDefault="00793D35" w:rsidP="00793D35">
            <w:pPr>
              <w:jc w:val="right"/>
              <w:rPr>
                <w:rFonts w:ascii="Georgia" w:hAnsi="Georgia"/>
              </w:rPr>
            </w:pPr>
            <w:r>
              <w:rPr>
                <w:rFonts w:ascii="Georgia" w:hAnsi="Georgia"/>
              </w:rPr>
              <w:t>Mitarbeiter der Zertifizierungsstelle</w:t>
            </w:r>
            <w:r w:rsidR="00DC30A2">
              <w:rPr>
                <w:rFonts w:ascii="Georgia" w:hAnsi="Georgia"/>
              </w:rPr>
              <w:t xml:space="preserve"> und </w:t>
            </w:r>
            <w:proofErr w:type="gramStart"/>
            <w:r w:rsidR="00DC30A2">
              <w:rPr>
                <w:rFonts w:ascii="Georgia" w:hAnsi="Georgia"/>
              </w:rPr>
              <w:t>potentielle</w:t>
            </w:r>
            <w:proofErr w:type="gramEnd"/>
            <w:r w:rsidR="00DC30A2">
              <w:rPr>
                <w:rFonts w:ascii="Georgia" w:hAnsi="Georgia"/>
              </w:rPr>
              <w:t xml:space="preserve"> Mandanten</w:t>
            </w:r>
          </w:p>
        </w:tc>
      </w:tr>
    </w:tbl>
    <w:p w14:paraId="05B00052" w14:textId="77777777" w:rsidR="00793D35" w:rsidRPr="00344283" w:rsidRDefault="00793D35" w:rsidP="00793D35">
      <w:pPr>
        <w:rPr>
          <w:rFonts w:ascii="Georgia" w:hAnsi="Georgia"/>
        </w:rPr>
        <w:sectPr w:rsidR="00793D35" w:rsidRPr="00344283">
          <w:headerReference w:type="even" r:id="rId12"/>
          <w:headerReference w:type="default" r:id="rId13"/>
          <w:footerReference w:type="even" r:id="rId14"/>
          <w:footerReference w:type="default" r:id="rId15"/>
          <w:headerReference w:type="first" r:id="rId16"/>
          <w:footerReference w:type="first" r:id="rId17"/>
          <w:pgSz w:w="11906" w:h="16838"/>
          <w:pgMar w:top="2313" w:right="1021" w:bottom="1474" w:left="3544" w:header="567" w:footer="567" w:gutter="0"/>
          <w:pgNumType w:start="1"/>
          <w:cols w:space="720"/>
          <w:titlePg/>
        </w:sectPr>
      </w:pPr>
      <w:bookmarkStart w:id="0" w:name="bookmark=id.gjdgxs" w:colFirst="0" w:colLast="0"/>
      <w:bookmarkEnd w:id="0"/>
    </w:p>
    <w:p w14:paraId="5005F880" w14:textId="6467F335" w:rsidR="00E31044" w:rsidRDefault="00E31044" w:rsidP="00635D17">
      <w:pPr>
        <w:rPr>
          <w:rFonts w:ascii="Georgia" w:hAnsi="Georgia"/>
          <w:b/>
          <w:bCs/>
          <w:i/>
          <w:iCs/>
          <w:color w:val="A72316"/>
          <w:sz w:val="36"/>
          <w:szCs w:val="36"/>
        </w:rPr>
      </w:pPr>
      <w:bookmarkStart w:id="1" w:name="_Toc93909889"/>
      <w:bookmarkEnd w:id="1"/>
      <w:r>
        <w:rPr>
          <w:rFonts w:ascii="Georgia" w:hAnsi="Georgia"/>
          <w:b/>
          <w:bCs/>
          <w:i/>
          <w:iCs/>
          <w:color w:val="A72316"/>
          <w:sz w:val="36"/>
          <w:szCs w:val="36"/>
        </w:rPr>
        <w:lastRenderedPageBreak/>
        <w:t xml:space="preserve">Antrag auf </w:t>
      </w:r>
      <w:r w:rsidR="00342EB2">
        <w:rPr>
          <w:rFonts w:ascii="Georgia" w:hAnsi="Georgia"/>
          <w:b/>
          <w:bCs/>
          <w:i/>
          <w:iCs/>
          <w:color w:val="A72316"/>
          <w:sz w:val="36"/>
          <w:szCs w:val="36"/>
        </w:rPr>
        <w:t>GDPR CC-</w:t>
      </w:r>
      <w:r>
        <w:rPr>
          <w:rFonts w:ascii="Georgia" w:hAnsi="Georgia"/>
          <w:b/>
          <w:bCs/>
          <w:i/>
          <w:iCs/>
          <w:color w:val="A72316"/>
          <w:sz w:val="36"/>
          <w:szCs w:val="36"/>
        </w:rPr>
        <w:t xml:space="preserve">Zertifizierung eines </w:t>
      </w:r>
      <w:r w:rsidR="00342EB2">
        <w:rPr>
          <w:rFonts w:ascii="Georgia" w:hAnsi="Georgia"/>
          <w:b/>
          <w:bCs/>
          <w:i/>
          <w:iCs/>
          <w:color w:val="A72316"/>
          <w:sz w:val="36"/>
          <w:szCs w:val="36"/>
        </w:rPr>
        <w:t>Cloud-</w:t>
      </w:r>
      <w:r>
        <w:rPr>
          <w:rFonts w:ascii="Georgia" w:hAnsi="Georgia"/>
          <w:b/>
          <w:bCs/>
          <w:i/>
          <w:iCs/>
          <w:color w:val="A72316"/>
          <w:sz w:val="36"/>
          <w:szCs w:val="36"/>
        </w:rPr>
        <w:t xml:space="preserve">Services durch die PwC Certification Services GmbH </w:t>
      </w:r>
    </w:p>
    <w:p w14:paraId="6836ACF8" w14:textId="642B4F69" w:rsidR="00FB227A" w:rsidRPr="00FB227A" w:rsidRDefault="00650A29" w:rsidP="00FB227A">
      <w:pPr>
        <w:rPr>
          <w:rFonts w:ascii="Georgia" w:hAnsi="Georgia"/>
        </w:rPr>
      </w:pPr>
      <w:r>
        <w:rPr>
          <w:rFonts w:ascii="Georgia" w:hAnsi="Georgia"/>
        </w:rPr>
        <w:t>Hiermit beantragen</w:t>
      </w:r>
      <w:r w:rsidR="00FB227A" w:rsidRPr="00FB227A">
        <w:rPr>
          <w:rFonts w:ascii="Georgia" w:hAnsi="Georgia"/>
        </w:rPr>
        <w:t xml:space="preserve"> wir </w:t>
      </w:r>
      <w:r w:rsidR="00D96818">
        <w:rPr>
          <w:rFonts w:ascii="Georgia" w:hAnsi="Georgia"/>
        </w:rPr>
        <w:t xml:space="preserve">als </w:t>
      </w:r>
      <w:r w:rsidR="0077346E">
        <w:rPr>
          <w:rFonts w:ascii="Georgia" w:hAnsi="Georgia"/>
        </w:rPr>
        <w:t xml:space="preserve">Cloud-Anbieter </w:t>
      </w:r>
      <w:r w:rsidR="00D96818">
        <w:rPr>
          <w:rFonts w:ascii="Georgia" w:hAnsi="Georgia"/>
        </w:rPr>
        <w:t xml:space="preserve">in der Rolle des </w:t>
      </w:r>
      <w:r w:rsidR="0077346E">
        <w:rPr>
          <w:rFonts w:ascii="Georgia" w:hAnsi="Georgia"/>
        </w:rPr>
        <w:t>Auftragsverarbeiter</w:t>
      </w:r>
      <w:r w:rsidR="00D96818">
        <w:rPr>
          <w:rFonts w:ascii="Georgia" w:hAnsi="Georgia"/>
        </w:rPr>
        <w:t xml:space="preserve">s </w:t>
      </w:r>
      <w:r w:rsidR="00FB227A" w:rsidRPr="00FB227A">
        <w:rPr>
          <w:rFonts w:ascii="Georgia" w:hAnsi="Georgia"/>
        </w:rPr>
        <w:t>ein</w:t>
      </w:r>
      <w:r w:rsidR="00BB010D">
        <w:rPr>
          <w:rFonts w:ascii="Georgia" w:hAnsi="Georgia"/>
        </w:rPr>
        <w:t>e</w:t>
      </w:r>
      <w:r w:rsidR="00FB227A" w:rsidRPr="00FB227A">
        <w:rPr>
          <w:rFonts w:ascii="Georgia" w:hAnsi="Georgia"/>
        </w:rPr>
        <w:t xml:space="preserve"> </w:t>
      </w:r>
      <w:r w:rsidR="00D96818">
        <w:rPr>
          <w:rFonts w:ascii="Georgia" w:hAnsi="Georgia"/>
        </w:rPr>
        <w:t>GDPR CC-</w:t>
      </w:r>
      <w:r w:rsidR="00FB227A" w:rsidRPr="00FB227A">
        <w:rPr>
          <w:rFonts w:ascii="Georgia" w:hAnsi="Georgia"/>
        </w:rPr>
        <w:t xml:space="preserve">Zertifizierung bei der PwC Certification Services GmbH und bitten um Bewertung, ob eine Zertifizierung für den angegebenen Geltungsbereich durchgeführt </w:t>
      </w:r>
      <w:r w:rsidR="005D5A08">
        <w:rPr>
          <w:rFonts w:ascii="Georgia" w:hAnsi="Georgia"/>
        </w:rPr>
        <w:t>w</w:t>
      </w:r>
      <w:r w:rsidR="00FB227A" w:rsidRPr="00FB227A">
        <w:rPr>
          <w:rFonts w:ascii="Georgia" w:hAnsi="Georgia"/>
        </w:rPr>
        <w:t xml:space="preserve">erden kann sowie um </w:t>
      </w:r>
      <w:r w:rsidR="00D96818">
        <w:rPr>
          <w:rFonts w:ascii="Georgia" w:hAnsi="Georgia"/>
        </w:rPr>
        <w:t xml:space="preserve">die </w:t>
      </w:r>
      <w:r w:rsidR="00FB227A" w:rsidRPr="00FB227A">
        <w:rPr>
          <w:rFonts w:ascii="Georgia" w:hAnsi="Georgia"/>
        </w:rPr>
        <w:t xml:space="preserve">kostenfreie und unverbindliche Erstellung eines entsprechenden Angebotes. </w:t>
      </w:r>
    </w:p>
    <w:p w14:paraId="62EA1CC1" w14:textId="5B20F930" w:rsidR="00FB227A" w:rsidRDefault="00FB227A" w:rsidP="00FB227A">
      <w:pPr>
        <w:rPr>
          <w:rFonts w:ascii="Georgia" w:hAnsi="Georgia"/>
        </w:rPr>
      </w:pPr>
      <w:r w:rsidRPr="00FB227A">
        <w:rPr>
          <w:rFonts w:ascii="Georgia" w:hAnsi="Georgia"/>
        </w:rPr>
        <w:t>Mit diesem Antrag entsteht kein rechtsverbindliches Vertragsverhältnis.</w:t>
      </w:r>
    </w:p>
    <w:p w14:paraId="5EA38476" w14:textId="421D98BB" w:rsidR="00FB227A" w:rsidRDefault="00FB227A" w:rsidP="00FB227A">
      <w:pPr>
        <w:rPr>
          <w:rFonts w:ascii="Georgia" w:hAnsi="Georgia"/>
        </w:rPr>
      </w:pPr>
    </w:p>
    <w:p w14:paraId="04790D10" w14:textId="6C924E4D" w:rsidR="00FB227A" w:rsidRPr="00C512F8" w:rsidRDefault="00FB227A" w:rsidP="00C512F8">
      <w:pPr>
        <w:pStyle w:val="ListParagraph"/>
        <w:numPr>
          <w:ilvl w:val="0"/>
          <w:numId w:val="22"/>
        </w:numPr>
        <w:rPr>
          <w:rFonts w:ascii="Georgia" w:hAnsi="Georgia"/>
          <w:b/>
          <w:bCs/>
          <w:i/>
          <w:iCs/>
          <w:color w:val="A72316"/>
          <w:sz w:val="24"/>
          <w:szCs w:val="24"/>
        </w:rPr>
      </w:pPr>
      <w:r w:rsidRPr="00C512F8">
        <w:rPr>
          <w:rFonts w:ascii="Georgia" w:hAnsi="Georgia"/>
          <w:b/>
          <w:bCs/>
          <w:i/>
          <w:iCs/>
          <w:color w:val="A72316"/>
          <w:sz w:val="24"/>
          <w:szCs w:val="24"/>
        </w:rPr>
        <w:t>Angaben zum Antragsteller</w:t>
      </w:r>
    </w:p>
    <w:tbl>
      <w:tblPr>
        <w:tblW w:w="9072" w:type="dxa"/>
        <w:tblInd w:w="-10" w:type="dxa"/>
        <w:tblCellMar>
          <w:top w:w="15" w:type="dxa"/>
          <w:left w:w="15" w:type="dxa"/>
          <w:bottom w:w="15" w:type="dxa"/>
          <w:right w:w="15" w:type="dxa"/>
        </w:tblCellMar>
        <w:tblLook w:val="04A0" w:firstRow="1" w:lastRow="0" w:firstColumn="1" w:lastColumn="0" w:noHBand="0" w:noVBand="1"/>
      </w:tblPr>
      <w:tblGrid>
        <w:gridCol w:w="2798"/>
        <w:gridCol w:w="1880"/>
        <w:gridCol w:w="4394"/>
      </w:tblGrid>
      <w:tr w:rsidR="008B167C" w:rsidRPr="00FB227A" w14:paraId="6DEDC9F8" w14:textId="77777777" w:rsidTr="008B167C">
        <w:trPr>
          <w:trHeight w:val="397"/>
          <w:tblHeader/>
        </w:trPr>
        <w:tc>
          <w:tcPr>
            <w:tcW w:w="2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61062" w14:textId="3F2470B5" w:rsidR="008B167C" w:rsidRPr="005C7352" w:rsidRDefault="008B167C" w:rsidP="005C7352">
            <w:pPr>
              <w:suppressAutoHyphens w:val="0"/>
              <w:spacing w:after="0"/>
              <w:ind w:left="119"/>
              <w:rPr>
                <w:rFonts w:ascii="Georgia" w:eastAsia="Times New Roman" w:hAnsi="Georgia" w:cs="Times New Roman"/>
                <w:b/>
                <w:bCs/>
                <w:color w:val="632423"/>
                <w:shd w:val="clear" w:color="auto" w:fill="F2F2F2"/>
                <w:lang w:eastAsia="de-DE"/>
              </w:rPr>
            </w:pPr>
            <w:r w:rsidRPr="00147887">
              <w:rPr>
                <w:rFonts w:ascii="Georgia" w:eastAsia="Times New Roman" w:hAnsi="Georgia" w:cs="Times New Roman"/>
                <w:b/>
                <w:bCs/>
                <w:color w:val="632423"/>
                <w:lang w:eastAsia="de-DE"/>
              </w:rPr>
              <w:t>Frage </w:t>
            </w:r>
          </w:p>
        </w:tc>
        <w:tc>
          <w:tcPr>
            <w:tcW w:w="6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3B2B" w14:textId="04D254E6" w:rsidR="008B167C" w:rsidRDefault="008B167C" w:rsidP="00A81E24">
            <w:pPr>
              <w:suppressAutoHyphens w:val="0"/>
              <w:spacing w:after="0"/>
              <w:rPr>
                <w:rFonts w:ascii="Times New Roman" w:eastAsia="Times New Roman" w:hAnsi="Times New Roman" w:cs="Times New Roman"/>
                <w:sz w:val="24"/>
                <w:szCs w:val="24"/>
                <w:lang w:eastAsia="de-DE"/>
              </w:rPr>
            </w:pPr>
            <w:r w:rsidRPr="00147887">
              <w:rPr>
                <w:rFonts w:ascii="Georgia" w:eastAsia="Times New Roman" w:hAnsi="Georgia" w:cs="Times New Roman"/>
                <w:b/>
                <w:bCs/>
                <w:color w:val="632423"/>
                <w:lang w:eastAsia="de-DE"/>
              </w:rPr>
              <w:t>Antwort</w:t>
            </w:r>
          </w:p>
        </w:tc>
      </w:tr>
      <w:tr w:rsidR="00FB227A" w:rsidRPr="00FB227A" w14:paraId="4B01CC66" w14:textId="77777777" w:rsidTr="008B167C">
        <w:trPr>
          <w:trHeight w:val="624"/>
        </w:trPr>
        <w:tc>
          <w:tcPr>
            <w:tcW w:w="2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8AFC9" w14:textId="309D1C87" w:rsidR="00FB227A" w:rsidRPr="005C7352" w:rsidRDefault="00FB227A" w:rsidP="005C7352">
            <w:pPr>
              <w:suppressAutoHyphens w:val="0"/>
              <w:spacing w:after="0"/>
              <w:ind w:left="119"/>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Name der antragste</w:t>
            </w:r>
            <w:r w:rsidR="00112CBA">
              <w:rPr>
                <w:rFonts w:ascii="Georgia" w:eastAsia="Times New Roman" w:hAnsi="Georgia" w:cs="Times New Roman"/>
                <w:b/>
                <w:bCs/>
                <w:color w:val="632423"/>
                <w:shd w:val="clear" w:color="auto" w:fill="F2F2F2"/>
                <w:lang w:eastAsia="de-DE"/>
              </w:rPr>
              <w:t>l</w:t>
            </w:r>
            <w:r w:rsidRPr="005C7352">
              <w:rPr>
                <w:rFonts w:ascii="Georgia" w:eastAsia="Times New Roman" w:hAnsi="Georgia" w:cs="Times New Roman"/>
                <w:b/>
                <w:bCs/>
                <w:color w:val="632423"/>
                <w:shd w:val="clear" w:color="auto" w:fill="F2F2F2"/>
                <w:lang w:eastAsia="de-DE"/>
              </w:rPr>
              <w:t>lenden Organisation</w:t>
            </w:r>
          </w:p>
        </w:tc>
        <w:tc>
          <w:tcPr>
            <w:tcW w:w="6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C8472" w14:textId="4D35234C" w:rsidR="00FB227A" w:rsidRPr="00FB227A" w:rsidRDefault="001D1641" w:rsidP="00A81E24">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FB227A" w:rsidRPr="00FB227A" w14:paraId="320BDB31" w14:textId="77777777" w:rsidTr="00C512F8">
        <w:trPr>
          <w:trHeight w:val="624"/>
        </w:trPr>
        <w:tc>
          <w:tcPr>
            <w:tcW w:w="2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75DB7" w14:textId="77777777" w:rsidR="00FB227A" w:rsidRPr="005C7352" w:rsidRDefault="00FB227A" w:rsidP="005C7352">
            <w:pPr>
              <w:suppressAutoHyphens w:val="0"/>
              <w:spacing w:after="0"/>
              <w:ind w:left="119"/>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Anschrift</w:t>
            </w:r>
          </w:p>
        </w:tc>
        <w:tc>
          <w:tcPr>
            <w:tcW w:w="6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31A7C" w14:textId="3269EDCB" w:rsidR="00FB227A" w:rsidRPr="00FB227A" w:rsidRDefault="001D1641" w:rsidP="00C512F8">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FD1531" w:rsidRPr="00FB227A" w14:paraId="5807462D" w14:textId="77777777" w:rsidTr="00042975">
        <w:trPr>
          <w:trHeight w:val="398"/>
        </w:trPr>
        <w:tc>
          <w:tcPr>
            <w:tcW w:w="279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3299E" w14:textId="10709EFF" w:rsidR="00FD1531" w:rsidRPr="00FB227A" w:rsidRDefault="00037A02" w:rsidP="00042975">
            <w:pPr>
              <w:suppressAutoHyphens w:val="0"/>
              <w:spacing w:after="0"/>
              <w:ind w:left="119"/>
              <w:rPr>
                <w:rFonts w:ascii="Times New Roman" w:eastAsia="Times New Roman" w:hAnsi="Times New Roman" w:cs="Times New Roman"/>
                <w:sz w:val="24"/>
                <w:szCs w:val="24"/>
                <w:lang w:eastAsia="de-DE"/>
              </w:rPr>
            </w:pPr>
            <w:r>
              <w:rPr>
                <w:rFonts w:ascii="Georgia" w:eastAsia="Times New Roman" w:hAnsi="Georgia" w:cs="Times New Roman"/>
                <w:b/>
                <w:bCs/>
                <w:color w:val="632423"/>
                <w:shd w:val="clear" w:color="auto" w:fill="F2F2F2"/>
                <w:lang w:eastAsia="de-DE"/>
              </w:rPr>
              <w:t xml:space="preserve">Allg. </w:t>
            </w:r>
            <w:r w:rsidR="00FD1531" w:rsidRPr="005C7352">
              <w:rPr>
                <w:rFonts w:ascii="Georgia" w:eastAsia="Times New Roman" w:hAnsi="Georgia" w:cs="Times New Roman"/>
                <w:b/>
                <w:bCs/>
                <w:color w:val="632423"/>
                <w:shd w:val="clear" w:color="auto" w:fill="F2F2F2"/>
                <w:lang w:eastAsia="de-DE"/>
              </w:rPr>
              <w:t>Kontakt</w:t>
            </w:r>
            <w:r w:rsidR="00FD1531">
              <w:rPr>
                <w:rFonts w:ascii="Georgia" w:eastAsia="Times New Roman" w:hAnsi="Georgia" w:cs="Times New Roman"/>
                <w:b/>
                <w:bCs/>
                <w:color w:val="632423"/>
                <w:shd w:val="clear" w:color="auto" w:fill="F2F2F2"/>
                <w:lang w:eastAsia="de-DE"/>
              </w:rPr>
              <w:t>daten</w:t>
            </w:r>
            <w:r>
              <w:rPr>
                <w:rFonts w:ascii="Georgia" w:eastAsia="Times New Roman" w:hAnsi="Georgia" w:cs="Times New Roman"/>
                <w:b/>
                <w:bCs/>
                <w:color w:val="632423"/>
                <w:shd w:val="clear" w:color="auto" w:fill="F2F2F2"/>
                <w:lang w:eastAsia="de-DE"/>
              </w:rPr>
              <w:t xml:space="preserve"> des Antragstellers</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0759A" w14:textId="10FB6276" w:rsidR="00FD1531" w:rsidRPr="00FB227A" w:rsidRDefault="00FD1531" w:rsidP="00042975">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Tel</w:t>
            </w:r>
            <w:r w:rsidR="00112CBA">
              <w:rPr>
                <w:rFonts w:ascii="Georgia" w:eastAsia="Times New Roman" w:hAnsi="Georgia" w:cs="Times New Roman"/>
                <w:color w:val="000000"/>
                <w:lang w:eastAsia="de-DE"/>
              </w:rPr>
              <w:t>efon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C81AB" w14:textId="7024A405" w:rsidR="00FD1531" w:rsidRPr="00FB227A" w:rsidRDefault="001D1641" w:rsidP="00042975">
            <w:pPr>
              <w:suppressAutoHyphens w:val="0"/>
              <w:spacing w:after="0"/>
              <w:ind w:right="475"/>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FD1531" w:rsidRPr="00FB227A" w14:paraId="0F52D4E2"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2A1C0A02" w14:textId="77777777" w:rsidR="00FD1531" w:rsidRPr="00FB227A" w:rsidRDefault="00FD1531" w:rsidP="00042975">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8CA84" w14:textId="778B6EDC" w:rsidR="00FD1531" w:rsidRPr="00FB227A" w:rsidRDefault="00112CBA" w:rsidP="00042975">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Telefax</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DF0FD" w14:textId="7BB30F1C" w:rsidR="00FD1531" w:rsidRPr="00FB227A" w:rsidRDefault="001D1641" w:rsidP="00042975">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FD1531" w:rsidRPr="00FB227A" w14:paraId="3047D24B"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77BD93B3" w14:textId="77777777" w:rsidR="00FD1531" w:rsidRPr="00FB227A" w:rsidRDefault="00FD1531" w:rsidP="00042975">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843AC" w14:textId="3B28DCF7" w:rsidR="00FD1531" w:rsidRPr="00FB227A" w:rsidRDefault="00FD1531" w:rsidP="00042975">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E-Mail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8EAE4" w14:textId="75C2665B" w:rsidR="00FD1531" w:rsidRPr="00FB227A" w:rsidRDefault="001D1641" w:rsidP="00042975">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FD1531" w:rsidRPr="00FB227A" w14:paraId="1F847E61" w14:textId="77777777" w:rsidTr="00C512F8">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4E5B5A31" w14:textId="77777777" w:rsidR="00FD1531" w:rsidRPr="00FB227A" w:rsidRDefault="00FD1531" w:rsidP="00042975">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19FE690" w14:textId="29B1D110" w:rsidR="00FD1531" w:rsidRPr="00FB227A" w:rsidRDefault="00FD1531" w:rsidP="00C512F8">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Internet</w:t>
            </w:r>
          </w:p>
        </w:tc>
        <w:tc>
          <w:tcPr>
            <w:tcW w:w="4394"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E5CF736" w14:textId="6FF3A657" w:rsidR="00FD1531" w:rsidRPr="00FB227A" w:rsidRDefault="001D1641" w:rsidP="00042975">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563C6E" w:rsidRPr="00FB227A" w14:paraId="76F35308" w14:textId="77777777" w:rsidTr="00C512F8">
        <w:trPr>
          <w:trHeight w:val="624"/>
        </w:trPr>
        <w:tc>
          <w:tcPr>
            <w:tcW w:w="2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5B280" w14:textId="1F809013" w:rsidR="00563C6E" w:rsidRDefault="00563C6E" w:rsidP="005C7352">
            <w:pPr>
              <w:suppressAutoHyphens w:val="0"/>
              <w:spacing w:after="0"/>
              <w:ind w:left="119"/>
              <w:rPr>
                <w:rFonts w:ascii="Georgia" w:eastAsia="Times New Roman" w:hAnsi="Georgia" w:cs="Times New Roman"/>
                <w:b/>
                <w:bCs/>
                <w:color w:val="632423"/>
                <w:shd w:val="clear" w:color="auto" w:fill="F2F2F2"/>
                <w:lang w:eastAsia="de-DE"/>
              </w:rPr>
            </w:pPr>
            <w:r>
              <w:rPr>
                <w:rFonts w:ascii="Georgia" w:eastAsia="Times New Roman" w:hAnsi="Georgia" w:cs="Times New Roman"/>
                <w:b/>
                <w:bCs/>
                <w:color w:val="632423"/>
                <w:shd w:val="clear" w:color="auto" w:fill="F2F2F2"/>
                <w:lang w:eastAsia="de-DE"/>
              </w:rPr>
              <w:t>Rechnungsanschrift</w:t>
            </w:r>
          </w:p>
          <w:p w14:paraId="620DA96D" w14:textId="71F99AD4" w:rsidR="00563C6E" w:rsidRPr="005C7352" w:rsidRDefault="00563C6E" w:rsidP="005C7352">
            <w:pPr>
              <w:suppressAutoHyphens w:val="0"/>
              <w:spacing w:after="0"/>
              <w:ind w:left="119"/>
              <w:rPr>
                <w:rFonts w:ascii="Georgia" w:eastAsia="Times New Roman" w:hAnsi="Georgia" w:cs="Times New Roman"/>
                <w:b/>
                <w:bCs/>
                <w:color w:val="632423"/>
                <w:shd w:val="clear" w:color="auto" w:fill="F2F2F2"/>
                <w:lang w:eastAsia="de-DE"/>
              </w:rPr>
            </w:pPr>
            <w:r>
              <w:rPr>
                <w:rFonts w:ascii="Georgia" w:eastAsia="Times New Roman" w:hAnsi="Georgia" w:cs="Times New Roman"/>
                <w:b/>
                <w:bCs/>
                <w:color w:val="632423"/>
                <w:shd w:val="clear" w:color="auto" w:fill="F2F2F2"/>
                <w:lang w:eastAsia="de-DE"/>
              </w:rPr>
              <w:t>(sofern abweichend)</w:t>
            </w:r>
          </w:p>
        </w:tc>
        <w:tc>
          <w:tcPr>
            <w:tcW w:w="6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9AD8A" w14:textId="06CEA118" w:rsidR="00563C6E" w:rsidRPr="00FB227A" w:rsidRDefault="001D1641" w:rsidP="00766538">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563C6E" w:rsidRPr="00FB227A" w14:paraId="389E6255" w14:textId="77777777" w:rsidTr="00C512F8">
        <w:trPr>
          <w:trHeight w:val="624"/>
        </w:trPr>
        <w:tc>
          <w:tcPr>
            <w:tcW w:w="2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DD2EB" w14:textId="77777777" w:rsidR="00563C6E" w:rsidRDefault="00563C6E" w:rsidP="005C7352">
            <w:pPr>
              <w:suppressAutoHyphens w:val="0"/>
              <w:spacing w:after="0"/>
              <w:ind w:left="119"/>
              <w:rPr>
                <w:rFonts w:ascii="Georgia" w:eastAsia="Times New Roman" w:hAnsi="Georgia" w:cs="Times New Roman"/>
                <w:b/>
                <w:bCs/>
                <w:color w:val="632423"/>
                <w:shd w:val="clear" w:color="auto" w:fill="F2F2F2"/>
                <w:lang w:eastAsia="de-DE"/>
              </w:rPr>
            </w:pPr>
            <w:r>
              <w:rPr>
                <w:rFonts w:ascii="Georgia" w:eastAsia="Times New Roman" w:hAnsi="Georgia" w:cs="Times New Roman"/>
                <w:b/>
                <w:bCs/>
                <w:color w:val="632423"/>
                <w:shd w:val="clear" w:color="auto" w:fill="F2F2F2"/>
                <w:lang w:eastAsia="de-DE"/>
              </w:rPr>
              <w:t>Lieferanschrift</w:t>
            </w:r>
          </w:p>
          <w:p w14:paraId="3D10492A" w14:textId="31D16B3F" w:rsidR="00563C6E" w:rsidRDefault="00563C6E" w:rsidP="005C7352">
            <w:pPr>
              <w:suppressAutoHyphens w:val="0"/>
              <w:spacing w:after="0"/>
              <w:ind w:left="119"/>
              <w:rPr>
                <w:rFonts w:ascii="Georgia" w:eastAsia="Times New Roman" w:hAnsi="Georgia" w:cs="Times New Roman"/>
                <w:b/>
                <w:bCs/>
                <w:color w:val="632423"/>
                <w:shd w:val="clear" w:color="auto" w:fill="F2F2F2"/>
                <w:lang w:eastAsia="de-DE"/>
              </w:rPr>
            </w:pPr>
            <w:r>
              <w:rPr>
                <w:rFonts w:ascii="Georgia" w:eastAsia="Times New Roman" w:hAnsi="Georgia" w:cs="Times New Roman"/>
                <w:b/>
                <w:bCs/>
                <w:color w:val="632423"/>
                <w:shd w:val="clear" w:color="auto" w:fill="F2F2F2"/>
                <w:lang w:eastAsia="de-DE"/>
              </w:rPr>
              <w:t>(sofern abweichend)</w:t>
            </w:r>
          </w:p>
        </w:tc>
        <w:tc>
          <w:tcPr>
            <w:tcW w:w="6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3B39D" w14:textId="2FB63294" w:rsidR="00563C6E" w:rsidRDefault="001D1641" w:rsidP="00766538">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F0125E" w:rsidRPr="00FB227A" w14:paraId="05607CCE" w14:textId="77777777" w:rsidTr="00C512F8">
        <w:trPr>
          <w:trHeight w:val="624"/>
        </w:trPr>
        <w:tc>
          <w:tcPr>
            <w:tcW w:w="2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E07CF" w14:textId="77777777" w:rsidR="00FD1531" w:rsidRDefault="00F0125E" w:rsidP="005C7352">
            <w:pPr>
              <w:suppressAutoHyphens w:val="0"/>
              <w:spacing w:after="0"/>
              <w:ind w:left="119"/>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 xml:space="preserve">Weitere Standorte [Name(n) und </w:t>
            </w:r>
          </w:p>
          <w:p w14:paraId="21809CCB" w14:textId="7625A028" w:rsidR="00F0125E" w:rsidRPr="005C7352" w:rsidRDefault="00F0125E" w:rsidP="005C7352">
            <w:pPr>
              <w:suppressAutoHyphens w:val="0"/>
              <w:spacing w:after="0"/>
              <w:ind w:left="119"/>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Anschrift(en)]</w:t>
            </w:r>
          </w:p>
        </w:tc>
        <w:tc>
          <w:tcPr>
            <w:tcW w:w="627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BCA65" w14:textId="3C7A12C8" w:rsidR="00F0125E" w:rsidRPr="00FB227A" w:rsidRDefault="001D1641" w:rsidP="00C512F8">
            <w:pPr>
              <w:suppressAutoHyphens w:val="0"/>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63FF8F80" w14:textId="77777777" w:rsidTr="00042975">
        <w:trPr>
          <w:trHeight w:val="398"/>
        </w:trPr>
        <w:tc>
          <w:tcPr>
            <w:tcW w:w="279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D44FB" w14:textId="77777777" w:rsidR="00112CBA" w:rsidRPr="00FB227A" w:rsidRDefault="00112CBA" w:rsidP="00042975">
            <w:pPr>
              <w:suppressAutoHyphens w:val="0"/>
              <w:spacing w:after="0"/>
              <w:ind w:left="119"/>
              <w:rPr>
                <w:rFonts w:ascii="Times New Roman" w:eastAsia="Times New Roman" w:hAnsi="Times New Roman" w:cs="Times New Roman"/>
                <w:sz w:val="24"/>
                <w:szCs w:val="24"/>
                <w:lang w:eastAsia="de-DE"/>
              </w:rPr>
            </w:pPr>
            <w:r w:rsidRPr="005C7352">
              <w:rPr>
                <w:rFonts w:ascii="Georgia" w:eastAsia="Times New Roman" w:hAnsi="Georgia" w:cs="Times New Roman"/>
                <w:b/>
                <w:bCs/>
                <w:color w:val="632423"/>
                <w:shd w:val="clear" w:color="auto" w:fill="F2F2F2"/>
                <w:lang w:eastAsia="de-DE"/>
              </w:rPr>
              <w:t>Kontaktperson </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C06C3"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r w:rsidRPr="00FB227A">
              <w:rPr>
                <w:rFonts w:ascii="Georgia" w:eastAsia="Times New Roman" w:hAnsi="Georgia" w:cs="Times New Roman"/>
                <w:color w:val="000000"/>
                <w:lang w:eastAsia="de-DE"/>
              </w:rPr>
              <w:t>Anrede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C1573" w14:textId="423EF8F4" w:rsidR="00112CBA" w:rsidRPr="00FB227A" w:rsidRDefault="001D1641" w:rsidP="00042975">
            <w:pPr>
              <w:suppressAutoHyphens w:val="0"/>
              <w:spacing w:after="0"/>
              <w:ind w:right="475"/>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155AD114"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5E312094"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AA01"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r w:rsidRPr="00FB227A">
              <w:rPr>
                <w:rFonts w:ascii="Georgia" w:eastAsia="Times New Roman" w:hAnsi="Georgia" w:cs="Times New Roman"/>
                <w:color w:val="000000"/>
                <w:lang w:eastAsia="de-DE"/>
              </w:rPr>
              <w:t>Vorname Name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5B2D8" w14:textId="1BC7384A" w:rsidR="00112CBA" w:rsidRPr="00FB227A" w:rsidRDefault="001D1641" w:rsidP="00042975">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05735B54"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5813A01D"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26D0D"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r w:rsidRPr="00FB227A">
              <w:rPr>
                <w:rFonts w:ascii="Georgia" w:eastAsia="Times New Roman" w:hAnsi="Georgia" w:cs="Times New Roman"/>
                <w:color w:val="000000"/>
                <w:lang w:eastAsia="de-DE"/>
              </w:rPr>
              <w:t>Funktion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E5083" w14:textId="68D5D732" w:rsidR="00112CBA" w:rsidRPr="00FB227A" w:rsidRDefault="001D1641" w:rsidP="00042975">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66264A9B"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35835FA9" w14:textId="77777777" w:rsidR="00112CBA" w:rsidRPr="00FB227A" w:rsidRDefault="00112CBA" w:rsidP="00112CBA">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9AE70" w14:textId="17C8950A" w:rsidR="00112CBA" w:rsidRPr="00FB227A" w:rsidRDefault="00112CBA" w:rsidP="00112CBA">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Telefon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5C294" w14:textId="0FEAFD2E" w:rsidR="00112CBA" w:rsidRPr="00FB227A" w:rsidRDefault="001D1641" w:rsidP="00112CBA">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0B9FFA67"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660907E7" w14:textId="77777777" w:rsidR="00112CBA" w:rsidRPr="00FB227A" w:rsidRDefault="00112CBA" w:rsidP="00112CBA">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122D5" w14:textId="0E5CCF18" w:rsidR="00112CBA" w:rsidRPr="00FB227A" w:rsidRDefault="00112CBA" w:rsidP="00112CBA">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Telefax</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1E6CD" w14:textId="42B2E373" w:rsidR="00112CBA" w:rsidRPr="00FB227A" w:rsidRDefault="001D1641" w:rsidP="00112CBA">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23252F4D"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1355F02D" w14:textId="77777777" w:rsidR="00112CBA" w:rsidRPr="00FB227A" w:rsidRDefault="00112CBA" w:rsidP="00112CBA">
            <w:pPr>
              <w:suppressAutoHyphens w:val="0"/>
              <w:spacing w:after="0"/>
              <w:rPr>
                <w:rFonts w:ascii="Times New Roman" w:eastAsia="Times New Roman" w:hAnsi="Times New Roman" w:cs="Times New Roman"/>
                <w:sz w:val="24"/>
                <w:szCs w:val="24"/>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BAF02" w14:textId="75B241BB" w:rsidR="00112CBA" w:rsidRPr="00FB227A" w:rsidRDefault="00112CBA" w:rsidP="00112CBA">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E-Mail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5D691" w14:textId="74AA9D52" w:rsidR="00112CBA" w:rsidRPr="00FB227A" w:rsidRDefault="001D1641" w:rsidP="00112CBA">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7D7B732D" w14:textId="77777777" w:rsidTr="00042975">
        <w:trPr>
          <w:trHeight w:val="397"/>
        </w:trPr>
        <w:tc>
          <w:tcPr>
            <w:tcW w:w="279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46068" w14:textId="697A4F11" w:rsidR="00112CBA" w:rsidRDefault="00246C6C" w:rsidP="00042975">
            <w:pPr>
              <w:suppressAutoHyphens w:val="0"/>
              <w:spacing w:after="0"/>
              <w:ind w:left="119"/>
              <w:rPr>
                <w:rFonts w:ascii="Georgia" w:eastAsia="Times New Roman" w:hAnsi="Georgia" w:cs="Times New Roman"/>
                <w:b/>
                <w:bCs/>
                <w:color w:val="632423"/>
                <w:shd w:val="clear" w:color="auto" w:fill="F2F2F2"/>
                <w:lang w:eastAsia="de-DE"/>
              </w:rPr>
            </w:pPr>
            <w:r>
              <w:rPr>
                <w:rFonts w:ascii="Georgia" w:eastAsia="Times New Roman" w:hAnsi="Georgia" w:cs="Times New Roman"/>
                <w:b/>
                <w:bCs/>
                <w:color w:val="632423"/>
                <w:shd w:val="clear" w:color="auto" w:fill="F2F2F2"/>
                <w:lang w:eastAsia="de-DE"/>
              </w:rPr>
              <w:t>V</w:t>
            </w:r>
            <w:r w:rsidR="00112CBA" w:rsidRPr="005C7352">
              <w:rPr>
                <w:rFonts w:ascii="Georgia" w:eastAsia="Times New Roman" w:hAnsi="Georgia" w:cs="Times New Roman"/>
                <w:b/>
                <w:bCs/>
                <w:color w:val="632423"/>
                <w:shd w:val="clear" w:color="auto" w:fill="F2F2F2"/>
                <w:lang w:eastAsia="de-DE"/>
              </w:rPr>
              <w:t xml:space="preserve">erantwortliches </w:t>
            </w:r>
          </w:p>
          <w:p w14:paraId="2B4361E8" w14:textId="77777777" w:rsidR="00112CBA" w:rsidRPr="00FB227A" w:rsidRDefault="00112CBA" w:rsidP="00042975">
            <w:pPr>
              <w:suppressAutoHyphens w:val="0"/>
              <w:spacing w:after="0"/>
              <w:ind w:left="119"/>
              <w:rPr>
                <w:rFonts w:ascii="Times New Roman" w:eastAsia="Times New Roman" w:hAnsi="Times New Roman" w:cs="Times New Roman"/>
                <w:sz w:val="24"/>
                <w:szCs w:val="24"/>
                <w:highlight w:val="yellow"/>
                <w:lang w:eastAsia="de-DE"/>
              </w:rPr>
            </w:pPr>
            <w:r w:rsidRPr="005C7352">
              <w:rPr>
                <w:rFonts w:ascii="Georgia" w:eastAsia="Times New Roman" w:hAnsi="Georgia" w:cs="Times New Roman"/>
                <w:b/>
                <w:bCs/>
                <w:color w:val="632423"/>
                <w:shd w:val="clear" w:color="auto" w:fill="F2F2F2"/>
                <w:lang w:eastAsia="de-DE"/>
              </w:rPr>
              <w:t>Mitglied der Geschäftsführung/</w:t>
            </w:r>
            <w:r w:rsidRPr="005C7352">
              <w:rPr>
                <w:rFonts w:ascii="Georgia" w:eastAsia="Times New Roman" w:hAnsi="Georgia" w:cs="Times New Roman"/>
                <w:b/>
                <w:bCs/>
                <w:color w:val="632423"/>
                <w:shd w:val="clear" w:color="auto" w:fill="F2F2F2"/>
                <w:lang w:eastAsia="de-DE"/>
              </w:rPr>
              <w:br/>
              <w:t>Leitungsebene</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B8E1"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r w:rsidRPr="00FB227A">
              <w:rPr>
                <w:rFonts w:ascii="Georgia" w:eastAsia="Times New Roman" w:hAnsi="Georgia" w:cs="Times New Roman"/>
                <w:color w:val="000000"/>
                <w:lang w:eastAsia="de-DE"/>
              </w:rPr>
              <w:t>Anrede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4610A" w14:textId="0B5B4308" w:rsidR="00112CBA" w:rsidRPr="00FB227A" w:rsidRDefault="001D1641" w:rsidP="00042975">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6BBF0193"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03FE8E8C" w14:textId="77777777" w:rsidR="00112CBA" w:rsidRPr="00FB227A" w:rsidRDefault="00112CBA" w:rsidP="00042975">
            <w:pPr>
              <w:suppressAutoHyphens w:val="0"/>
              <w:spacing w:after="0"/>
              <w:rPr>
                <w:rFonts w:ascii="Times New Roman" w:eastAsia="Times New Roman" w:hAnsi="Times New Roman" w:cs="Times New Roman"/>
                <w:sz w:val="24"/>
                <w:szCs w:val="24"/>
                <w:highlight w:val="yellow"/>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F3473"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r w:rsidRPr="00FB227A">
              <w:rPr>
                <w:rFonts w:ascii="Georgia" w:eastAsia="Times New Roman" w:hAnsi="Georgia" w:cs="Times New Roman"/>
                <w:color w:val="000000"/>
                <w:lang w:eastAsia="de-DE"/>
              </w:rPr>
              <w:t>Vorname Name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C0454" w14:textId="65A2A6BB" w:rsidR="00112CBA" w:rsidRPr="00FB227A" w:rsidRDefault="001D1641" w:rsidP="00042975">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30882DFE"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19AC565F" w14:textId="77777777" w:rsidR="00112CBA" w:rsidRPr="00FB227A" w:rsidRDefault="00112CBA" w:rsidP="00042975">
            <w:pPr>
              <w:suppressAutoHyphens w:val="0"/>
              <w:spacing w:after="0"/>
              <w:rPr>
                <w:rFonts w:ascii="Times New Roman" w:eastAsia="Times New Roman" w:hAnsi="Times New Roman" w:cs="Times New Roman"/>
                <w:sz w:val="24"/>
                <w:szCs w:val="24"/>
                <w:highlight w:val="yellow"/>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A38A2" w14:textId="77777777" w:rsidR="00112CBA" w:rsidRPr="00FB227A" w:rsidRDefault="00112CBA" w:rsidP="00042975">
            <w:pPr>
              <w:suppressAutoHyphens w:val="0"/>
              <w:spacing w:after="0"/>
              <w:rPr>
                <w:rFonts w:ascii="Times New Roman" w:eastAsia="Times New Roman" w:hAnsi="Times New Roman" w:cs="Times New Roman"/>
                <w:sz w:val="24"/>
                <w:szCs w:val="24"/>
                <w:lang w:eastAsia="de-DE"/>
              </w:rPr>
            </w:pPr>
            <w:r w:rsidRPr="00FB227A">
              <w:rPr>
                <w:rFonts w:ascii="Georgia" w:eastAsia="Times New Roman" w:hAnsi="Georgia" w:cs="Times New Roman"/>
                <w:color w:val="000000"/>
                <w:lang w:eastAsia="de-DE"/>
              </w:rPr>
              <w:t>Funktion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4239" w14:textId="49108BD5" w:rsidR="00112CBA" w:rsidRPr="00FB227A" w:rsidRDefault="001D1641" w:rsidP="00042975">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4C83A852"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73594655" w14:textId="77777777" w:rsidR="00112CBA" w:rsidRPr="00FB227A" w:rsidRDefault="00112CBA" w:rsidP="00112CBA">
            <w:pPr>
              <w:suppressAutoHyphens w:val="0"/>
              <w:spacing w:after="0"/>
              <w:rPr>
                <w:rFonts w:ascii="Times New Roman" w:eastAsia="Times New Roman" w:hAnsi="Times New Roman" w:cs="Times New Roman"/>
                <w:sz w:val="24"/>
                <w:szCs w:val="24"/>
                <w:highlight w:val="yellow"/>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C32A6" w14:textId="73D98A46" w:rsidR="00112CBA" w:rsidRPr="00FB227A" w:rsidRDefault="00112CBA" w:rsidP="00112CBA">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Telefon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FE93C" w14:textId="37E26238" w:rsidR="00112CBA" w:rsidRPr="00FB227A" w:rsidRDefault="001D1641" w:rsidP="00112CBA">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4B9B7D0B"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71DD1FA3" w14:textId="77777777" w:rsidR="00112CBA" w:rsidRPr="00FB227A" w:rsidRDefault="00112CBA" w:rsidP="00112CBA">
            <w:pPr>
              <w:suppressAutoHyphens w:val="0"/>
              <w:spacing w:after="0"/>
              <w:rPr>
                <w:rFonts w:ascii="Times New Roman" w:eastAsia="Times New Roman" w:hAnsi="Times New Roman" w:cs="Times New Roman"/>
                <w:sz w:val="24"/>
                <w:szCs w:val="24"/>
                <w:highlight w:val="yellow"/>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A5DA" w14:textId="4D97A680" w:rsidR="00112CBA" w:rsidRPr="00FB227A" w:rsidRDefault="00112CBA" w:rsidP="00112CBA">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Telefax</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E7CED" w14:textId="3ED7829B" w:rsidR="00112CBA" w:rsidRPr="00FB227A" w:rsidRDefault="001D1641" w:rsidP="00112CBA">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112CBA" w:rsidRPr="00FB227A" w14:paraId="320BE2BC" w14:textId="77777777" w:rsidTr="00042975">
        <w:trPr>
          <w:trHeight w:val="397"/>
        </w:trPr>
        <w:tc>
          <w:tcPr>
            <w:tcW w:w="2798" w:type="dxa"/>
            <w:vMerge/>
            <w:tcBorders>
              <w:top w:val="single" w:sz="8" w:space="0" w:color="000000"/>
              <w:left w:val="single" w:sz="8" w:space="0" w:color="000000"/>
              <w:bottom w:val="single" w:sz="8" w:space="0" w:color="000000"/>
              <w:right w:val="single" w:sz="8" w:space="0" w:color="000000"/>
            </w:tcBorders>
            <w:vAlign w:val="center"/>
            <w:hideMark/>
          </w:tcPr>
          <w:p w14:paraId="2718ECE2" w14:textId="77777777" w:rsidR="00112CBA" w:rsidRPr="00FB227A" w:rsidRDefault="00112CBA" w:rsidP="00112CBA">
            <w:pPr>
              <w:suppressAutoHyphens w:val="0"/>
              <w:spacing w:after="0"/>
              <w:rPr>
                <w:rFonts w:ascii="Times New Roman" w:eastAsia="Times New Roman" w:hAnsi="Times New Roman" w:cs="Times New Roman"/>
                <w:sz w:val="24"/>
                <w:szCs w:val="24"/>
                <w:highlight w:val="yellow"/>
                <w:lang w:eastAsia="de-DE"/>
              </w:rPr>
            </w:pP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4646F" w14:textId="0316B800" w:rsidR="00112CBA" w:rsidRPr="00FB227A" w:rsidRDefault="00112CBA" w:rsidP="00112CBA">
            <w:pPr>
              <w:suppressAutoHyphens w:val="0"/>
              <w:spacing w:after="0"/>
              <w:rPr>
                <w:rFonts w:ascii="Times New Roman" w:eastAsia="Times New Roman" w:hAnsi="Times New Roman" w:cs="Times New Roman"/>
                <w:sz w:val="24"/>
                <w:szCs w:val="24"/>
                <w:lang w:eastAsia="de-DE"/>
              </w:rPr>
            </w:pPr>
            <w:r>
              <w:rPr>
                <w:rFonts w:ascii="Georgia" w:eastAsia="Times New Roman" w:hAnsi="Georgia" w:cs="Times New Roman"/>
                <w:color w:val="000000"/>
                <w:lang w:eastAsia="de-DE"/>
              </w:rPr>
              <w:t>E-Mail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DB0FF" w14:textId="63D4734C" w:rsidR="00112CBA" w:rsidRPr="00FB227A" w:rsidRDefault="001D1641" w:rsidP="00112CBA">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bl>
    <w:p w14:paraId="7850671A" w14:textId="44D94826" w:rsidR="00387805" w:rsidRDefault="00387805" w:rsidP="00FB227A">
      <w:pPr>
        <w:rPr>
          <w:rFonts w:ascii="Georgia" w:hAnsi="Georgia"/>
        </w:rPr>
      </w:pPr>
    </w:p>
    <w:p w14:paraId="4EBC1055" w14:textId="342A3F2C" w:rsidR="00387805" w:rsidRDefault="00387805">
      <w:pPr>
        <w:suppressAutoHyphens w:val="0"/>
        <w:spacing w:after="0"/>
        <w:rPr>
          <w:rFonts w:ascii="Georgia" w:hAnsi="Georgia"/>
        </w:rPr>
      </w:pPr>
    </w:p>
    <w:p w14:paraId="6B123946" w14:textId="53C65B6B" w:rsidR="00147887" w:rsidRDefault="00147887" w:rsidP="00270E46">
      <w:pPr>
        <w:pStyle w:val="ListParagraph"/>
        <w:numPr>
          <w:ilvl w:val="0"/>
          <w:numId w:val="22"/>
        </w:numPr>
        <w:rPr>
          <w:rFonts w:ascii="Georgia" w:hAnsi="Georgia"/>
          <w:b/>
          <w:bCs/>
          <w:i/>
          <w:iCs/>
          <w:color w:val="A72316"/>
          <w:sz w:val="24"/>
          <w:szCs w:val="24"/>
        </w:rPr>
      </w:pPr>
      <w:r w:rsidRPr="007E6040">
        <w:rPr>
          <w:rFonts w:ascii="Georgia" w:hAnsi="Georgia"/>
          <w:b/>
          <w:bCs/>
          <w:i/>
          <w:iCs/>
          <w:color w:val="A72316"/>
          <w:sz w:val="24"/>
          <w:szCs w:val="24"/>
        </w:rPr>
        <w:t>Basis</w:t>
      </w:r>
      <w:r w:rsidR="001A035B">
        <w:rPr>
          <w:rFonts w:ascii="Georgia" w:hAnsi="Georgia"/>
          <w:b/>
          <w:bCs/>
          <w:i/>
          <w:iCs/>
          <w:color w:val="A72316"/>
          <w:sz w:val="24"/>
          <w:szCs w:val="24"/>
        </w:rPr>
        <w:t>a</w:t>
      </w:r>
      <w:r w:rsidRPr="007E6040">
        <w:rPr>
          <w:rFonts w:ascii="Georgia" w:hAnsi="Georgia"/>
          <w:b/>
          <w:bCs/>
          <w:i/>
          <w:iCs/>
          <w:color w:val="A72316"/>
          <w:sz w:val="24"/>
          <w:szCs w:val="24"/>
        </w:rPr>
        <w:t>ngaben zur beantragten Zertifizierung</w:t>
      </w:r>
    </w:p>
    <w:p w14:paraId="2A02209F" w14:textId="77777777" w:rsidR="006A251C" w:rsidRDefault="006A251C">
      <w:pPr>
        <w:suppressAutoHyphens w:val="0"/>
        <w:spacing w:after="0"/>
        <w:rPr>
          <w:rFonts w:ascii="Georgia" w:hAnsi="Georgia"/>
        </w:rPr>
      </w:pPr>
    </w:p>
    <w:tbl>
      <w:tblPr>
        <w:tblW w:w="9072" w:type="dxa"/>
        <w:tblInd w:w="-10" w:type="dxa"/>
        <w:tblLayout w:type="fixed"/>
        <w:tblCellMar>
          <w:top w:w="15" w:type="dxa"/>
          <w:left w:w="15" w:type="dxa"/>
          <w:bottom w:w="15" w:type="dxa"/>
          <w:right w:w="15" w:type="dxa"/>
        </w:tblCellMar>
        <w:tblLook w:val="04A0" w:firstRow="1" w:lastRow="0" w:firstColumn="1" w:lastColumn="0" w:noHBand="0" w:noVBand="1"/>
      </w:tblPr>
      <w:tblGrid>
        <w:gridCol w:w="4678"/>
        <w:gridCol w:w="4394"/>
      </w:tblGrid>
      <w:tr w:rsidR="00147887" w:rsidRPr="00147887" w14:paraId="3453295C" w14:textId="77777777" w:rsidTr="00C512F8">
        <w:trPr>
          <w:trHeight w:val="397"/>
          <w:tblHeader/>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EE90D" w14:textId="77777777" w:rsidR="00147887" w:rsidRPr="00147887" w:rsidRDefault="00147887" w:rsidP="00147887">
            <w:pPr>
              <w:suppressAutoHyphens w:val="0"/>
              <w:spacing w:after="0"/>
              <w:ind w:left="120"/>
              <w:rPr>
                <w:rFonts w:ascii="Times New Roman" w:eastAsia="Times New Roman" w:hAnsi="Times New Roman" w:cs="Times New Roman"/>
                <w:sz w:val="24"/>
                <w:szCs w:val="24"/>
                <w:lang w:eastAsia="de-DE"/>
              </w:rPr>
            </w:pPr>
            <w:r w:rsidRPr="00147887">
              <w:rPr>
                <w:rFonts w:ascii="Georgia" w:eastAsia="Times New Roman" w:hAnsi="Georgia" w:cs="Times New Roman"/>
                <w:b/>
                <w:bCs/>
                <w:color w:val="632423"/>
                <w:lang w:eastAsia="de-DE"/>
              </w:rPr>
              <w:t>Frage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6499" w14:textId="77777777" w:rsidR="00147887" w:rsidRPr="00147887" w:rsidRDefault="00147887" w:rsidP="00147887">
            <w:pPr>
              <w:suppressAutoHyphens w:val="0"/>
              <w:spacing w:after="0"/>
              <w:ind w:left="108"/>
              <w:rPr>
                <w:rFonts w:ascii="Times New Roman" w:eastAsia="Times New Roman" w:hAnsi="Times New Roman" w:cs="Times New Roman"/>
                <w:sz w:val="24"/>
                <w:szCs w:val="24"/>
                <w:lang w:eastAsia="de-DE"/>
              </w:rPr>
            </w:pPr>
            <w:r w:rsidRPr="00147887">
              <w:rPr>
                <w:rFonts w:ascii="Georgia" w:eastAsia="Times New Roman" w:hAnsi="Georgia" w:cs="Times New Roman"/>
                <w:b/>
                <w:bCs/>
                <w:color w:val="632423"/>
                <w:lang w:eastAsia="de-DE"/>
              </w:rPr>
              <w:t>Antwort</w:t>
            </w:r>
          </w:p>
        </w:tc>
      </w:tr>
      <w:tr w:rsidR="00147887" w:rsidRPr="00147887" w14:paraId="64E6E072" w14:textId="77777777" w:rsidTr="00C512F8">
        <w:trPr>
          <w:trHeight w:val="1031"/>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677D9" w14:textId="75E68850" w:rsidR="00147887" w:rsidRPr="00147887" w:rsidRDefault="00147887" w:rsidP="00147887">
            <w:pPr>
              <w:suppressAutoHyphens w:val="0"/>
              <w:spacing w:after="0"/>
              <w:ind w:left="113" w:right="818" w:firstLine="6"/>
              <w:rPr>
                <w:rFonts w:ascii="Times New Roman" w:eastAsia="Times New Roman" w:hAnsi="Times New Roman" w:cs="Times New Roman"/>
                <w:sz w:val="24"/>
                <w:szCs w:val="24"/>
                <w:lang w:eastAsia="de-DE"/>
              </w:rPr>
            </w:pPr>
            <w:r w:rsidRPr="00147887">
              <w:rPr>
                <w:rFonts w:ascii="Georgia" w:eastAsia="Times New Roman" w:hAnsi="Georgia" w:cs="Times New Roman"/>
                <w:b/>
                <w:bCs/>
                <w:color w:val="632423"/>
                <w:shd w:val="clear" w:color="auto" w:fill="F2F2F2"/>
                <w:lang w:eastAsia="de-DE"/>
              </w:rPr>
              <w:t xml:space="preserve">Die Zertifizierung wird beantragt </w:t>
            </w:r>
            <w:r w:rsidR="001A035B">
              <w:rPr>
                <w:rFonts w:ascii="Georgia" w:eastAsia="Times New Roman" w:hAnsi="Georgia" w:cs="Times New Roman"/>
                <w:b/>
                <w:bCs/>
                <w:color w:val="632423"/>
                <w:shd w:val="clear" w:color="auto" w:fill="F2F2F2"/>
                <w:lang w:eastAsia="de-DE"/>
              </w:rPr>
              <w:t>auf Basis</w:t>
            </w:r>
            <w:r w:rsidR="001A035B" w:rsidRPr="00147887">
              <w:rPr>
                <w:rFonts w:ascii="Georgia" w:eastAsia="Times New Roman" w:hAnsi="Georgia" w:cs="Times New Roman"/>
                <w:b/>
                <w:bCs/>
                <w:color w:val="632423"/>
                <w:lang w:eastAsia="de-DE"/>
              </w:rPr>
              <w:t> </w:t>
            </w:r>
            <w:r w:rsidRPr="00147887">
              <w:rPr>
                <w:rFonts w:ascii="Georgia" w:eastAsia="Times New Roman" w:hAnsi="Georgia" w:cs="Times New Roman"/>
                <w:b/>
                <w:bCs/>
                <w:color w:val="632423"/>
                <w:lang w:eastAsia="de-DE"/>
              </w:rPr>
              <w:t>folgende</w:t>
            </w:r>
            <w:r w:rsidR="001A035B">
              <w:rPr>
                <w:rFonts w:ascii="Georgia" w:eastAsia="Times New Roman" w:hAnsi="Georgia" w:cs="Times New Roman"/>
                <w:b/>
                <w:bCs/>
                <w:color w:val="632423"/>
                <w:lang w:eastAsia="de-DE"/>
              </w:rPr>
              <w:t>r</w:t>
            </w:r>
            <w:r w:rsidRPr="00147887">
              <w:rPr>
                <w:rFonts w:ascii="Georgia" w:eastAsia="Times New Roman" w:hAnsi="Georgia" w:cs="Times New Roman"/>
                <w:b/>
                <w:bCs/>
                <w:color w:val="632423"/>
                <w:lang w:eastAsia="de-DE"/>
              </w:rPr>
              <w:t xml:space="preserve"> Norm</w:t>
            </w:r>
            <w:r w:rsidR="001A035B">
              <w:rPr>
                <w:rFonts w:ascii="Georgia" w:eastAsia="Times New Roman" w:hAnsi="Georgia" w:cs="Times New Roman"/>
                <w:b/>
                <w:bCs/>
                <w:color w:val="632423"/>
                <w:lang w:eastAsia="de-DE"/>
              </w:rPr>
              <w:t xml:space="preserve">en/Standards (in der </w:t>
            </w:r>
            <w:r w:rsidR="005F108C">
              <w:rPr>
                <w:rFonts w:ascii="Georgia" w:eastAsia="Times New Roman" w:hAnsi="Georgia" w:cs="Times New Roman"/>
                <w:b/>
                <w:bCs/>
                <w:color w:val="632423"/>
                <w:lang w:eastAsia="de-DE"/>
              </w:rPr>
              <w:t xml:space="preserve">jeweils </w:t>
            </w:r>
            <w:r w:rsidR="00E150FB">
              <w:rPr>
                <w:rFonts w:ascii="Georgia" w:eastAsia="Times New Roman" w:hAnsi="Georgia" w:cs="Times New Roman"/>
                <w:b/>
                <w:bCs/>
                <w:color w:val="632423"/>
                <w:lang w:eastAsia="de-DE"/>
              </w:rPr>
              <w:t>aktuell</w:t>
            </w:r>
            <w:r w:rsidR="001A035B">
              <w:rPr>
                <w:rFonts w:ascii="Georgia" w:eastAsia="Times New Roman" w:hAnsi="Georgia" w:cs="Times New Roman"/>
                <w:b/>
                <w:bCs/>
                <w:color w:val="632423"/>
                <w:lang w:eastAsia="de-DE"/>
              </w:rPr>
              <w:t xml:space="preserve"> </w:t>
            </w:r>
            <w:r w:rsidR="00E150FB">
              <w:rPr>
                <w:rFonts w:ascii="Georgia" w:eastAsia="Times New Roman" w:hAnsi="Georgia" w:cs="Times New Roman"/>
                <w:b/>
                <w:bCs/>
                <w:color w:val="632423"/>
                <w:lang w:eastAsia="de-DE"/>
              </w:rPr>
              <w:t>gültigen Fassung)</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5B5A9" w14:textId="7F606890" w:rsidR="00147887" w:rsidRPr="00D96818" w:rsidRDefault="00000000" w:rsidP="00C512F8">
            <w:pPr>
              <w:suppressAutoHyphens w:val="0"/>
              <w:spacing w:after="0"/>
              <w:ind w:left="130"/>
              <w:rPr>
                <w:rFonts w:ascii="Georgia" w:eastAsia="Times New Roman" w:hAnsi="Georgia" w:cs="Times New Roman"/>
                <w:sz w:val="24"/>
                <w:szCs w:val="24"/>
                <w:lang w:eastAsia="de-DE"/>
              </w:rPr>
            </w:pPr>
            <w:sdt>
              <w:sdtPr>
                <w:rPr>
                  <w:rFonts w:ascii="Georgia" w:eastAsia="Times New Roman" w:hAnsi="Georgia" w:cs="Arial"/>
                  <w:color w:val="000000"/>
                  <w:lang w:eastAsia="de-DE"/>
                </w:rPr>
                <w:id w:val="1118172323"/>
                <w14:checkbox>
                  <w14:checked w14:val="1"/>
                  <w14:checkedState w14:val="2612" w14:font="MS Gothic"/>
                  <w14:uncheckedState w14:val="2610" w14:font="MS Gothic"/>
                </w14:checkbox>
              </w:sdtPr>
              <w:sdtContent>
                <w:r w:rsidR="00D96818" w:rsidRPr="00C512F8">
                  <w:rPr>
                    <w:rFonts w:ascii="Segoe UI Symbol" w:eastAsia="MS Gothic" w:hAnsi="Segoe UI Symbol" w:cs="Segoe UI Symbol"/>
                    <w:color w:val="000000"/>
                    <w:lang w:eastAsia="de-DE"/>
                  </w:rPr>
                  <w:t>☒</w:t>
                </w:r>
              </w:sdtContent>
            </w:sdt>
            <w:r w:rsidR="00147887" w:rsidRPr="00C512F8">
              <w:rPr>
                <w:rFonts w:ascii="Georgia" w:eastAsia="Times New Roman" w:hAnsi="Georgia" w:cs="Arial"/>
                <w:color w:val="000000"/>
                <w:lang w:eastAsia="de-DE"/>
              </w:rPr>
              <w:t xml:space="preserve"> </w:t>
            </w:r>
            <w:r w:rsidR="00147887" w:rsidRPr="00C512F8">
              <w:rPr>
                <w:rFonts w:ascii="Georgia" w:eastAsia="Times New Roman" w:hAnsi="Georgia" w:cs="Times New Roman"/>
                <w:color w:val="000000"/>
                <w:lang w:eastAsia="de-DE"/>
              </w:rPr>
              <w:t>GDPR CC (</w:t>
            </w:r>
            <w:r w:rsidR="004E4C2F">
              <w:rPr>
                <w:rFonts w:ascii="Georgia" w:eastAsia="Times New Roman" w:hAnsi="Georgia" w:cs="Times New Roman"/>
                <w:color w:val="000000"/>
                <w:lang w:eastAsia="de-DE"/>
              </w:rPr>
              <w:t>AUDITOR</w:t>
            </w:r>
            <w:r w:rsidR="00E150FB" w:rsidRPr="00C512F8">
              <w:rPr>
                <w:rFonts w:ascii="Georgia" w:eastAsia="Times New Roman" w:hAnsi="Georgia" w:cs="Times New Roman"/>
                <w:color w:val="000000"/>
                <w:lang w:eastAsia="de-DE"/>
              </w:rPr>
              <w:t xml:space="preserve">-Konformitätsbewertungsprogramm </w:t>
            </w:r>
            <w:r w:rsidR="004E4C2F">
              <w:rPr>
                <w:rFonts w:ascii="Georgia" w:eastAsia="Times New Roman" w:hAnsi="Georgia" w:cs="Times New Roman"/>
                <w:color w:val="000000"/>
                <w:lang w:eastAsia="de-DE"/>
              </w:rPr>
              <w:t>und AUDITOR-Kriterienkatalog</w:t>
            </w:r>
            <w:r w:rsidR="004E4C2F" w:rsidRPr="00C512F8">
              <w:rPr>
                <w:rFonts w:ascii="Georgia" w:eastAsia="Times New Roman" w:hAnsi="Georgia" w:cs="Times New Roman"/>
                <w:color w:val="000000"/>
                <w:lang w:eastAsia="de-DE"/>
              </w:rPr>
              <w:t xml:space="preserve"> </w:t>
            </w:r>
            <w:r w:rsidR="00E150FB" w:rsidRPr="00C512F8">
              <w:rPr>
                <w:rFonts w:ascii="Georgia" w:eastAsia="Times New Roman" w:hAnsi="Georgia" w:cs="Times New Roman"/>
                <w:color w:val="000000"/>
                <w:lang w:eastAsia="de-DE"/>
              </w:rPr>
              <w:t xml:space="preserve">inkl. </w:t>
            </w:r>
            <w:r w:rsidR="00E150FB">
              <w:rPr>
                <w:rFonts w:ascii="Georgia" w:eastAsia="Times New Roman" w:hAnsi="Georgia" w:cs="Times New Roman"/>
                <w:color w:val="000000"/>
                <w:lang w:eastAsia="de-DE"/>
              </w:rPr>
              <w:t>der mitgeltenden Dokumente</w:t>
            </w:r>
            <w:r w:rsidR="00147887" w:rsidRPr="00C512F8">
              <w:rPr>
                <w:rFonts w:ascii="Georgia" w:eastAsia="Times New Roman" w:hAnsi="Georgia" w:cs="Times New Roman"/>
                <w:color w:val="000000"/>
                <w:lang w:eastAsia="de-DE"/>
              </w:rPr>
              <w:t>)</w:t>
            </w:r>
          </w:p>
        </w:tc>
      </w:tr>
      <w:tr w:rsidR="00112CBA" w:rsidRPr="00147887" w14:paraId="36FB4719" w14:textId="77777777" w:rsidTr="00C512F8">
        <w:trPr>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595CC" w14:textId="11718ED0" w:rsidR="00112CBA" w:rsidRPr="00147887" w:rsidRDefault="00421784" w:rsidP="00042975">
            <w:pPr>
              <w:suppressAutoHyphens w:val="0"/>
              <w:spacing w:after="0"/>
              <w:ind w:left="108" w:right="580" w:hanging="9"/>
              <w:rPr>
                <w:rFonts w:ascii="Times New Roman" w:eastAsia="Times New Roman" w:hAnsi="Times New Roman" w:cs="Times New Roman"/>
                <w:sz w:val="24"/>
                <w:szCs w:val="24"/>
                <w:lang w:eastAsia="de-DE"/>
              </w:rPr>
            </w:pPr>
            <w:r>
              <w:rPr>
                <w:rFonts w:ascii="Georgia" w:eastAsia="Times New Roman" w:hAnsi="Georgia" w:cs="Times New Roman"/>
                <w:b/>
                <w:bCs/>
                <w:color w:val="632423"/>
                <w:lang w:eastAsia="de-DE"/>
              </w:rPr>
              <w:t>Verfahrensart (Art des Audits)</w:t>
            </w:r>
            <w:r w:rsidR="00112CBA" w:rsidRPr="00147887">
              <w:rPr>
                <w:rFonts w:ascii="Georgia" w:eastAsia="Times New Roman" w:hAnsi="Georgia" w:cs="Times New Roman"/>
                <w:b/>
                <w:bCs/>
                <w:color w:val="632423"/>
                <w:shd w:val="clear" w:color="auto" w:fill="F2F2F2"/>
                <w:lang w:eastAsia="de-DE"/>
              </w:rPr>
              <w:t xml:space="preserve"> </w:t>
            </w:r>
            <w:r w:rsidR="00112CBA">
              <w:rPr>
                <w:rFonts w:ascii="Georgia" w:eastAsia="Times New Roman" w:hAnsi="Georgia" w:cs="Times New Roman"/>
                <w:b/>
                <w:bCs/>
                <w:color w:val="632423"/>
                <w:shd w:val="clear" w:color="auto" w:fill="F2F2F2"/>
                <w:lang w:eastAsia="de-DE"/>
              </w:rPr>
              <w:br/>
            </w:r>
            <w:r w:rsidR="00112CBA" w:rsidRPr="00147887">
              <w:rPr>
                <w:rFonts w:ascii="Georgia" w:eastAsia="Times New Roman" w:hAnsi="Georgia" w:cs="Times New Roman"/>
                <w:b/>
                <w:bCs/>
                <w:color w:val="632423"/>
                <w:shd w:val="clear" w:color="auto" w:fill="F2F2F2"/>
                <w:lang w:eastAsia="de-DE"/>
              </w:rPr>
              <w:t xml:space="preserve">(Mehrfachauswahl </w:t>
            </w:r>
            <w:r w:rsidR="00112CBA" w:rsidRPr="00147887">
              <w:rPr>
                <w:rFonts w:ascii="Georgia" w:eastAsia="Times New Roman" w:hAnsi="Georgia" w:cs="Times New Roman"/>
                <w:b/>
                <w:bCs/>
                <w:color w:val="632423"/>
                <w:lang w:eastAsia="de-DE"/>
              </w:rPr>
              <w:t>möglich)</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09259" w14:textId="77777777" w:rsidR="00112CBA" w:rsidRPr="00D96818" w:rsidRDefault="00000000" w:rsidP="00042975">
            <w:pPr>
              <w:suppressAutoHyphens w:val="0"/>
              <w:spacing w:after="0" w:line="360" w:lineRule="auto"/>
              <w:ind w:left="130"/>
              <w:rPr>
                <w:rFonts w:ascii="Georgia" w:eastAsia="Times New Roman" w:hAnsi="Georgia" w:cs="Times New Roman"/>
                <w:sz w:val="24"/>
                <w:szCs w:val="24"/>
                <w:lang w:eastAsia="de-DE"/>
              </w:rPr>
            </w:pPr>
            <w:sdt>
              <w:sdtPr>
                <w:rPr>
                  <w:rFonts w:ascii="Georgia" w:eastAsia="Times New Roman" w:hAnsi="Georgia" w:cs="Arial"/>
                  <w:color w:val="000000"/>
                  <w:lang w:eastAsia="de-DE"/>
                </w:rPr>
                <w:id w:val="-977077477"/>
                <w14:checkbox>
                  <w14:checked w14:val="0"/>
                  <w14:checkedState w14:val="2612" w14:font="MS Gothic"/>
                  <w14:uncheckedState w14:val="2610" w14:font="MS Gothic"/>
                </w14:checkbox>
              </w:sdtPr>
              <w:sdtContent>
                <w:r w:rsidR="00112CBA" w:rsidRPr="00D96818">
                  <w:rPr>
                    <w:rFonts w:ascii="Segoe UI Symbol" w:eastAsia="MS Gothic" w:hAnsi="Segoe UI Symbol" w:cs="Segoe UI Symbol"/>
                    <w:color w:val="000000"/>
                    <w:lang w:eastAsia="de-DE"/>
                  </w:rPr>
                  <w:t>☐</w:t>
                </w:r>
              </w:sdtContent>
            </w:sdt>
            <w:r w:rsidR="00112CBA" w:rsidRPr="00D96818">
              <w:rPr>
                <w:rFonts w:ascii="Georgia" w:eastAsia="Times New Roman" w:hAnsi="Georgia" w:cs="Arial"/>
                <w:color w:val="000000"/>
                <w:lang w:eastAsia="de-DE"/>
              </w:rPr>
              <w:t xml:space="preserve"> </w:t>
            </w:r>
            <w:r w:rsidR="00112CBA" w:rsidRPr="00D96818">
              <w:rPr>
                <w:rFonts w:ascii="Georgia" w:eastAsia="Times New Roman" w:hAnsi="Georgia" w:cs="Times New Roman"/>
                <w:color w:val="000000"/>
                <w:lang w:eastAsia="de-DE"/>
              </w:rPr>
              <w:t>Bereitschaftsaudit </w:t>
            </w:r>
          </w:p>
          <w:p w14:paraId="148D62F3" w14:textId="3BE99E04" w:rsidR="00112CBA" w:rsidRPr="00D96818" w:rsidRDefault="00000000" w:rsidP="00037A02">
            <w:pPr>
              <w:suppressAutoHyphens w:val="0"/>
              <w:spacing w:after="0" w:line="360" w:lineRule="auto"/>
              <w:ind w:left="130"/>
              <w:rPr>
                <w:rFonts w:ascii="Georgia" w:eastAsia="Times New Roman" w:hAnsi="Georgia" w:cs="Times New Roman"/>
                <w:sz w:val="24"/>
                <w:szCs w:val="24"/>
                <w:lang w:eastAsia="de-DE"/>
              </w:rPr>
            </w:pPr>
            <w:sdt>
              <w:sdtPr>
                <w:rPr>
                  <w:rFonts w:ascii="Georgia" w:eastAsia="Times New Roman" w:hAnsi="Georgia" w:cs="Arial"/>
                  <w:color w:val="000000"/>
                  <w:lang w:eastAsia="de-DE"/>
                </w:rPr>
                <w:id w:val="-1136945244"/>
                <w14:checkbox>
                  <w14:checked w14:val="0"/>
                  <w14:checkedState w14:val="2612" w14:font="MS Gothic"/>
                  <w14:uncheckedState w14:val="2610" w14:font="MS Gothic"/>
                </w14:checkbox>
              </w:sdtPr>
              <w:sdtContent>
                <w:r w:rsidR="00112CBA" w:rsidRPr="00D96818">
                  <w:rPr>
                    <w:rFonts w:ascii="Segoe UI Symbol" w:eastAsia="MS Gothic" w:hAnsi="Segoe UI Symbol" w:cs="Segoe UI Symbol"/>
                    <w:color w:val="000000"/>
                    <w:lang w:eastAsia="de-DE"/>
                  </w:rPr>
                  <w:t>☐</w:t>
                </w:r>
              </w:sdtContent>
            </w:sdt>
            <w:r w:rsidR="00112CBA" w:rsidRPr="00D96818">
              <w:rPr>
                <w:rFonts w:ascii="Georgia" w:eastAsia="Times New Roman" w:hAnsi="Georgia" w:cs="Arial"/>
                <w:color w:val="000000"/>
                <w:lang w:eastAsia="de-DE"/>
              </w:rPr>
              <w:t xml:space="preserve"> </w:t>
            </w:r>
            <w:r w:rsidR="00112CBA" w:rsidRPr="00D96818">
              <w:rPr>
                <w:rFonts w:ascii="Georgia" w:eastAsia="Times New Roman" w:hAnsi="Georgia" w:cs="Times New Roman"/>
                <w:color w:val="000000"/>
                <w:lang w:eastAsia="de-DE"/>
              </w:rPr>
              <w:t>Erstzertifizierung</w:t>
            </w:r>
          </w:p>
          <w:p w14:paraId="0F19B8A8" w14:textId="2D990A44" w:rsidR="00112CBA" w:rsidRPr="00D96818" w:rsidRDefault="00000000" w:rsidP="00042975">
            <w:pPr>
              <w:suppressAutoHyphens w:val="0"/>
              <w:spacing w:after="0" w:line="360" w:lineRule="auto"/>
              <w:ind w:left="130"/>
              <w:rPr>
                <w:rFonts w:ascii="Georgia" w:eastAsia="Times New Roman" w:hAnsi="Georgia" w:cs="Times New Roman"/>
                <w:sz w:val="24"/>
                <w:szCs w:val="24"/>
                <w:lang w:eastAsia="de-DE"/>
              </w:rPr>
            </w:pPr>
            <w:sdt>
              <w:sdtPr>
                <w:rPr>
                  <w:rFonts w:ascii="Georgia" w:eastAsia="Times New Roman" w:hAnsi="Georgia" w:cs="Arial"/>
                  <w:color w:val="000000"/>
                  <w:lang w:eastAsia="de-DE"/>
                </w:rPr>
                <w:id w:val="-600186433"/>
                <w14:checkbox>
                  <w14:checked w14:val="0"/>
                  <w14:checkedState w14:val="2612" w14:font="MS Gothic"/>
                  <w14:uncheckedState w14:val="2610" w14:font="MS Gothic"/>
                </w14:checkbox>
              </w:sdtPr>
              <w:sdtContent>
                <w:r w:rsidR="00112CBA" w:rsidRPr="00D96818">
                  <w:rPr>
                    <w:rFonts w:ascii="Segoe UI Symbol" w:eastAsia="MS Gothic" w:hAnsi="Segoe UI Symbol" w:cs="Segoe UI Symbol"/>
                    <w:color w:val="000000"/>
                    <w:lang w:eastAsia="de-DE"/>
                  </w:rPr>
                  <w:t>☐</w:t>
                </w:r>
              </w:sdtContent>
            </w:sdt>
            <w:r w:rsidR="00112CBA" w:rsidRPr="00D96818">
              <w:rPr>
                <w:rFonts w:ascii="Georgia" w:eastAsia="Times New Roman" w:hAnsi="Georgia" w:cs="Arial"/>
                <w:color w:val="000000"/>
                <w:lang w:eastAsia="de-DE"/>
              </w:rPr>
              <w:t xml:space="preserve"> </w:t>
            </w:r>
            <w:r w:rsidR="00112CBA" w:rsidRPr="00D96818">
              <w:rPr>
                <w:rFonts w:ascii="Georgia" w:eastAsia="Times New Roman" w:hAnsi="Georgia" w:cs="Times New Roman"/>
                <w:color w:val="000000"/>
                <w:lang w:eastAsia="de-DE"/>
              </w:rPr>
              <w:t>Re-Zertifizierung</w:t>
            </w:r>
          </w:p>
          <w:p w14:paraId="68CDB73B" w14:textId="60B66097" w:rsidR="00112CBA" w:rsidRPr="00D96818" w:rsidRDefault="00000000" w:rsidP="004E1710">
            <w:pPr>
              <w:suppressAutoHyphens w:val="0"/>
              <w:spacing w:after="0" w:line="360" w:lineRule="auto"/>
              <w:ind w:left="323" w:hanging="193"/>
              <w:rPr>
                <w:rFonts w:ascii="Georgia" w:eastAsia="Times New Roman" w:hAnsi="Georgia" w:cs="Times New Roman"/>
                <w:sz w:val="24"/>
                <w:szCs w:val="24"/>
                <w:lang w:eastAsia="de-DE"/>
              </w:rPr>
            </w:pPr>
            <w:sdt>
              <w:sdtPr>
                <w:rPr>
                  <w:rFonts w:ascii="Georgia" w:eastAsia="Times New Roman" w:hAnsi="Georgia" w:cs="Arial"/>
                  <w:color w:val="000000"/>
                  <w:lang w:eastAsia="de-DE"/>
                </w:rPr>
                <w:id w:val="-1238781964"/>
                <w14:checkbox>
                  <w14:checked w14:val="0"/>
                  <w14:checkedState w14:val="2612" w14:font="MS Gothic"/>
                  <w14:uncheckedState w14:val="2610" w14:font="MS Gothic"/>
                </w14:checkbox>
              </w:sdtPr>
              <w:sdtContent>
                <w:r w:rsidR="00112CBA" w:rsidRPr="00D96818">
                  <w:rPr>
                    <w:rFonts w:ascii="Segoe UI Symbol" w:eastAsia="MS Gothic" w:hAnsi="Segoe UI Symbol" w:cs="Segoe UI Symbol"/>
                    <w:color w:val="000000"/>
                    <w:lang w:eastAsia="de-DE"/>
                  </w:rPr>
                  <w:t>☐</w:t>
                </w:r>
              </w:sdtContent>
            </w:sdt>
            <w:r w:rsidR="00112CBA" w:rsidRPr="00D96818">
              <w:rPr>
                <w:rFonts w:ascii="Georgia" w:eastAsia="Times New Roman" w:hAnsi="Georgia" w:cs="Arial"/>
                <w:color w:val="000000"/>
                <w:lang w:eastAsia="de-DE"/>
              </w:rPr>
              <w:t xml:space="preserve"> </w:t>
            </w:r>
            <w:r w:rsidR="00112CBA" w:rsidRPr="00D96818">
              <w:rPr>
                <w:rFonts w:ascii="Georgia" w:eastAsia="Times New Roman" w:hAnsi="Georgia" w:cs="Times New Roman"/>
                <w:color w:val="000000"/>
                <w:lang w:eastAsia="de-DE"/>
              </w:rPr>
              <w:t>Erweiterung</w:t>
            </w:r>
            <w:r w:rsidR="00112CBA">
              <w:rPr>
                <w:rFonts w:ascii="Georgia" w:eastAsia="Times New Roman" w:hAnsi="Georgia" w:cs="Times New Roman"/>
                <w:color w:val="000000"/>
                <w:lang w:eastAsia="de-DE"/>
              </w:rPr>
              <w:t>/Änderung</w:t>
            </w:r>
            <w:r w:rsidR="00112CBA" w:rsidRPr="00D96818">
              <w:rPr>
                <w:rFonts w:ascii="Georgia" w:eastAsia="Times New Roman" w:hAnsi="Georgia" w:cs="Times New Roman"/>
                <w:color w:val="000000"/>
                <w:lang w:eastAsia="de-DE"/>
              </w:rPr>
              <w:t xml:space="preserve"> des</w:t>
            </w:r>
            <w:r w:rsidR="004E1710">
              <w:rPr>
                <w:rFonts w:ascii="Georgia" w:eastAsia="Times New Roman" w:hAnsi="Georgia" w:cs="Times New Roman"/>
                <w:color w:val="000000"/>
                <w:lang w:eastAsia="de-DE"/>
              </w:rPr>
              <w:t xml:space="preserve"> </w:t>
            </w:r>
            <w:r w:rsidR="004E1710">
              <w:rPr>
                <w:rFonts w:ascii="Georgia" w:eastAsia="Times New Roman" w:hAnsi="Georgia" w:cs="Times New Roman"/>
                <w:color w:val="000000"/>
                <w:lang w:eastAsia="de-DE"/>
              </w:rPr>
              <w:br/>
            </w:r>
            <w:r w:rsidR="00112CBA" w:rsidRPr="00D96818">
              <w:rPr>
                <w:rFonts w:ascii="Georgia" w:eastAsia="Times New Roman" w:hAnsi="Georgia" w:cs="Times New Roman"/>
                <w:color w:val="000000"/>
                <w:lang w:eastAsia="de-DE"/>
              </w:rPr>
              <w:t>Geltungs</w:t>
            </w:r>
            <w:r w:rsidR="004E1710">
              <w:rPr>
                <w:rFonts w:ascii="Georgia" w:eastAsia="Times New Roman" w:hAnsi="Georgia" w:cs="Times New Roman"/>
                <w:color w:val="000000"/>
                <w:lang w:eastAsia="de-DE"/>
              </w:rPr>
              <w:softHyphen/>
            </w:r>
            <w:r w:rsidR="004E1710">
              <w:rPr>
                <w:rFonts w:ascii="Georgia" w:eastAsia="Times New Roman" w:hAnsi="Georgia" w:cs="Times New Roman"/>
                <w:color w:val="000000"/>
                <w:lang w:eastAsia="de-DE"/>
              </w:rPr>
              <w:softHyphen/>
            </w:r>
            <w:r w:rsidR="00112CBA" w:rsidRPr="00D96818">
              <w:rPr>
                <w:rFonts w:ascii="Georgia" w:eastAsia="Times New Roman" w:hAnsi="Georgia" w:cs="Times New Roman"/>
                <w:color w:val="000000"/>
                <w:lang w:eastAsia="de-DE"/>
              </w:rPr>
              <w:t>be</w:t>
            </w:r>
            <w:r w:rsidR="004E1710">
              <w:rPr>
                <w:rFonts w:ascii="Georgia" w:eastAsia="Times New Roman" w:hAnsi="Georgia" w:cs="Times New Roman"/>
                <w:color w:val="000000"/>
                <w:lang w:eastAsia="de-DE"/>
              </w:rPr>
              <w:softHyphen/>
            </w:r>
            <w:r w:rsidR="004E1710">
              <w:rPr>
                <w:rFonts w:ascii="Georgia" w:eastAsia="Times New Roman" w:hAnsi="Georgia" w:cs="Times New Roman"/>
                <w:color w:val="000000"/>
                <w:lang w:eastAsia="de-DE"/>
              </w:rPr>
              <w:softHyphen/>
            </w:r>
            <w:r w:rsidR="00112CBA" w:rsidRPr="00D96818">
              <w:rPr>
                <w:rFonts w:ascii="Georgia" w:eastAsia="Times New Roman" w:hAnsi="Georgia" w:cs="Times New Roman"/>
                <w:color w:val="000000"/>
                <w:lang w:eastAsia="de-DE"/>
              </w:rPr>
              <w:t>reiches</w:t>
            </w:r>
          </w:p>
        </w:tc>
      </w:tr>
      <w:tr w:rsidR="00CA38D8" w:rsidRPr="00147887" w14:paraId="569CBDAF" w14:textId="77777777" w:rsidTr="00C512F8">
        <w:trPr>
          <w:trHeight w:val="1031"/>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11E7C" w14:textId="714F8BC6" w:rsidR="00CA38D8" w:rsidRPr="00147887" w:rsidRDefault="00CA38D8" w:rsidP="00147887">
            <w:pPr>
              <w:suppressAutoHyphens w:val="0"/>
              <w:spacing w:after="0"/>
              <w:ind w:left="113" w:right="818" w:firstLine="6"/>
              <w:rPr>
                <w:rFonts w:ascii="Georgia" w:eastAsia="Times New Roman" w:hAnsi="Georgia" w:cs="Times New Roman"/>
                <w:b/>
                <w:bCs/>
                <w:color w:val="632423"/>
                <w:shd w:val="clear" w:color="auto" w:fill="F2F2F2"/>
                <w:lang w:eastAsia="de-DE"/>
              </w:rPr>
            </w:pPr>
            <w:r>
              <w:rPr>
                <w:rFonts w:ascii="Georgia" w:eastAsia="Times New Roman" w:hAnsi="Georgia" w:cs="Times New Roman"/>
                <w:b/>
                <w:bCs/>
                <w:color w:val="632423"/>
                <w:shd w:val="clear" w:color="auto" w:fill="F2F2F2"/>
                <w:lang w:eastAsia="de-DE"/>
              </w:rPr>
              <w:lastRenderedPageBreak/>
              <w:t>Beantragte Schutzklasse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B918C" w14:textId="274CA87D" w:rsidR="00CA38D8" w:rsidRPr="00C512F8" w:rsidRDefault="00000000" w:rsidP="00C512F8">
            <w:pPr>
              <w:suppressAutoHyphens w:val="0"/>
              <w:spacing w:after="0" w:line="360" w:lineRule="auto"/>
              <w:ind w:left="130"/>
              <w:rPr>
                <w:rFonts w:ascii="Georgia" w:eastAsia="Times New Roman" w:hAnsi="Georgia" w:cs="Arial"/>
                <w:color w:val="000000"/>
                <w:lang w:eastAsia="de-DE"/>
              </w:rPr>
            </w:pPr>
            <w:sdt>
              <w:sdtPr>
                <w:rPr>
                  <w:rFonts w:ascii="Georgia" w:eastAsia="Times New Roman" w:hAnsi="Georgia" w:cs="Arial"/>
                  <w:color w:val="000000"/>
                  <w:lang w:val="en-US" w:eastAsia="de-DE"/>
                </w:rPr>
                <w:id w:val="-1084064621"/>
                <w14:checkbox>
                  <w14:checked w14:val="0"/>
                  <w14:checkedState w14:val="2612" w14:font="MS Gothic"/>
                  <w14:uncheckedState w14:val="2610" w14:font="MS Gothic"/>
                </w14:checkbox>
              </w:sdtPr>
              <w:sdtContent>
                <w:r w:rsidR="00E150FB" w:rsidRPr="00037A02">
                  <w:rPr>
                    <w:rFonts w:ascii="MS Gothic" w:eastAsia="MS Gothic" w:hAnsi="MS Gothic" w:cs="Arial" w:hint="eastAsia"/>
                    <w:color w:val="000000"/>
                    <w:lang w:val="en-US" w:eastAsia="de-DE"/>
                  </w:rPr>
                  <w:t>☐</w:t>
                </w:r>
              </w:sdtContent>
            </w:sdt>
            <w:r w:rsidR="006A251C" w:rsidRPr="00037A02">
              <w:rPr>
                <w:rFonts w:ascii="Georgia" w:eastAsia="Times New Roman" w:hAnsi="Georgia" w:cs="Arial"/>
                <w:color w:val="000000"/>
                <w:lang w:val="en-US" w:eastAsia="de-DE"/>
              </w:rPr>
              <w:t xml:space="preserve"> </w:t>
            </w:r>
            <w:r w:rsidR="0077346E" w:rsidRPr="00C512F8">
              <w:rPr>
                <w:rFonts w:ascii="Georgia" w:eastAsia="Times New Roman" w:hAnsi="Georgia" w:cs="Arial"/>
                <w:color w:val="000000"/>
                <w:lang w:eastAsia="de-DE"/>
              </w:rPr>
              <w:t>Schutzklasse 1</w:t>
            </w:r>
          </w:p>
          <w:p w14:paraId="5C7AEB72" w14:textId="22A78110" w:rsidR="0077346E" w:rsidRPr="00C512F8" w:rsidRDefault="00000000" w:rsidP="00C512F8">
            <w:pPr>
              <w:suppressAutoHyphens w:val="0"/>
              <w:spacing w:after="0" w:line="360" w:lineRule="auto"/>
              <w:ind w:left="130"/>
              <w:rPr>
                <w:rFonts w:ascii="Georgia" w:eastAsia="Times New Roman" w:hAnsi="Georgia" w:cs="Arial"/>
                <w:color w:val="000000"/>
                <w:lang w:eastAsia="de-DE"/>
              </w:rPr>
            </w:pPr>
            <w:sdt>
              <w:sdtPr>
                <w:rPr>
                  <w:rFonts w:ascii="Georgia" w:eastAsia="Times New Roman" w:hAnsi="Georgia" w:cs="Arial"/>
                  <w:color w:val="000000"/>
                  <w:lang w:eastAsia="de-DE"/>
                </w:rPr>
                <w:id w:val="-1943367936"/>
                <w14:checkbox>
                  <w14:checked w14:val="0"/>
                  <w14:checkedState w14:val="2612" w14:font="MS Gothic"/>
                  <w14:uncheckedState w14:val="2610" w14:font="MS Gothic"/>
                </w14:checkbox>
              </w:sdtPr>
              <w:sdtContent>
                <w:r w:rsidR="006A251C" w:rsidRPr="00C512F8">
                  <w:rPr>
                    <w:rFonts w:ascii="Segoe UI Symbol" w:eastAsia="MS Gothic" w:hAnsi="Segoe UI Symbol" w:cs="Segoe UI Symbol"/>
                    <w:color w:val="000000"/>
                    <w:lang w:eastAsia="de-DE"/>
                  </w:rPr>
                  <w:t>☐</w:t>
                </w:r>
              </w:sdtContent>
            </w:sdt>
            <w:r w:rsidR="006A251C" w:rsidRPr="00C512F8">
              <w:rPr>
                <w:rFonts w:ascii="Georgia" w:eastAsia="Times New Roman" w:hAnsi="Georgia" w:cs="Arial"/>
                <w:color w:val="000000"/>
                <w:lang w:eastAsia="de-DE"/>
              </w:rPr>
              <w:t xml:space="preserve"> </w:t>
            </w:r>
            <w:r w:rsidR="0077346E" w:rsidRPr="00C512F8">
              <w:rPr>
                <w:rFonts w:ascii="Georgia" w:eastAsia="Times New Roman" w:hAnsi="Georgia" w:cs="Arial"/>
                <w:color w:val="000000"/>
                <w:lang w:eastAsia="de-DE"/>
              </w:rPr>
              <w:t>Schutzklasse 2</w:t>
            </w:r>
          </w:p>
          <w:p w14:paraId="79EB655E" w14:textId="53BFF9AE" w:rsidR="0077346E" w:rsidRPr="00D96818" w:rsidRDefault="00000000" w:rsidP="00C512F8">
            <w:pPr>
              <w:suppressAutoHyphens w:val="0"/>
              <w:spacing w:after="0" w:line="360" w:lineRule="auto"/>
              <w:ind w:left="130"/>
              <w:rPr>
                <w:rFonts w:ascii="Georgia" w:eastAsia="Times New Roman" w:hAnsi="Georgia" w:cs="Arial"/>
                <w:color w:val="000000"/>
                <w:lang w:val="en-US" w:eastAsia="de-DE"/>
              </w:rPr>
            </w:pPr>
            <w:sdt>
              <w:sdtPr>
                <w:rPr>
                  <w:rFonts w:ascii="Georgia" w:eastAsia="Times New Roman" w:hAnsi="Georgia" w:cs="Arial"/>
                  <w:color w:val="000000"/>
                  <w:lang w:eastAsia="de-DE"/>
                </w:rPr>
                <w:id w:val="754259285"/>
                <w14:checkbox>
                  <w14:checked w14:val="0"/>
                  <w14:checkedState w14:val="2612" w14:font="MS Gothic"/>
                  <w14:uncheckedState w14:val="2610" w14:font="MS Gothic"/>
                </w14:checkbox>
              </w:sdtPr>
              <w:sdtContent>
                <w:r w:rsidR="006A251C" w:rsidRPr="00C512F8">
                  <w:rPr>
                    <w:rFonts w:ascii="Segoe UI Symbol" w:eastAsia="MS Gothic" w:hAnsi="Segoe UI Symbol" w:cs="Segoe UI Symbol"/>
                    <w:color w:val="000000"/>
                    <w:lang w:eastAsia="de-DE"/>
                  </w:rPr>
                  <w:t>☐</w:t>
                </w:r>
              </w:sdtContent>
            </w:sdt>
            <w:r w:rsidR="006A251C" w:rsidRPr="00C512F8">
              <w:rPr>
                <w:rFonts w:ascii="Georgia" w:eastAsia="Times New Roman" w:hAnsi="Georgia" w:cs="Arial"/>
                <w:color w:val="000000"/>
                <w:lang w:eastAsia="de-DE"/>
              </w:rPr>
              <w:t xml:space="preserve"> </w:t>
            </w:r>
            <w:r w:rsidR="0077346E" w:rsidRPr="00C512F8">
              <w:rPr>
                <w:rFonts w:ascii="Georgia" w:eastAsia="Times New Roman" w:hAnsi="Georgia" w:cs="Arial"/>
                <w:color w:val="000000"/>
                <w:lang w:eastAsia="de-DE"/>
              </w:rPr>
              <w:t>Schutzklasse 3</w:t>
            </w:r>
          </w:p>
        </w:tc>
      </w:tr>
      <w:tr w:rsidR="00CA38D8" w:rsidRPr="00147887" w14:paraId="19DC1C68" w14:textId="77777777" w:rsidTr="00C512F8">
        <w:trPr>
          <w:trHeight w:val="64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EFB0A" w14:textId="277AE3DB" w:rsidR="00CA38D8" w:rsidRDefault="00CA38D8" w:rsidP="00147887">
            <w:pPr>
              <w:suppressAutoHyphens w:val="0"/>
              <w:spacing w:after="0"/>
              <w:ind w:left="113" w:right="818" w:firstLine="6"/>
              <w:rPr>
                <w:rFonts w:ascii="Georgia" w:eastAsia="Times New Roman" w:hAnsi="Georgia" w:cs="Times New Roman"/>
                <w:b/>
                <w:bCs/>
                <w:color w:val="632423"/>
                <w:shd w:val="clear" w:color="auto" w:fill="F2F2F2"/>
                <w:lang w:eastAsia="de-DE"/>
              </w:rPr>
            </w:pPr>
            <w:r>
              <w:rPr>
                <w:rFonts w:ascii="Georgia" w:eastAsia="Times New Roman" w:hAnsi="Georgia" w:cs="Times New Roman"/>
                <w:b/>
                <w:bCs/>
                <w:color w:val="632423"/>
                <w:shd w:val="clear" w:color="auto" w:fill="F2F2F2"/>
                <w:lang w:eastAsia="de-DE"/>
              </w:rPr>
              <w:t>Beantragte Wiederherstellbarkeitsklasse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C7271" w14:textId="381C4DC8" w:rsidR="00CA38D8" w:rsidRPr="00C512F8" w:rsidRDefault="00000000" w:rsidP="00C512F8">
            <w:pPr>
              <w:suppressAutoHyphens w:val="0"/>
              <w:spacing w:after="0" w:line="360" w:lineRule="auto"/>
              <w:ind w:left="130"/>
              <w:rPr>
                <w:rFonts w:ascii="Georgia" w:eastAsia="Times New Roman" w:hAnsi="Georgia" w:cs="Arial"/>
                <w:color w:val="000000"/>
                <w:lang w:eastAsia="de-DE"/>
              </w:rPr>
            </w:pPr>
            <w:sdt>
              <w:sdtPr>
                <w:rPr>
                  <w:rFonts w:ascii="Georgia" w:eastAsia="Times New Roman" w:hAnsi="Georgia" w:cs="Arial"/>
                  <w:color w:val="000000"/>
                  <w:lang w:eastAsia="de-DE"/>
                </w:rPr>
                <w:id w:val="484820854"/>
                <w14:checkbox>
                  <w14:checked w14:val="0"/>
                  <w14:checkedState w14:val="2612" w14:font="MS Gothic"/>
                  <w14:uncheckedState w14:val="2610" w14:font="MS Gothic"/>
                </w14:checkbox>
              </w:sdtPr>
              <w:sdtContent>
                <w:r w:rsidR="00E922F3">
                  <w:rPr>
                    <w:rFonts w:ascii="MS Gothic" w:eastAsia="MS Gothic" w:hAnsi="MS Gothic" w:cs="Arial" w:hint="eastAsia"/>
                    <w:color w:val="000000"/>
                    <w:lang w:eastAsia="de-DE"/>
                  </w:rPr>
                  <w:t>☐</w:t>
                </w:r>
              </w:sdtContent>
            </w:sdt>
            <w:r w:rsidR="006A251C" w:rsidRPr="00C512F8">
              <w:rPr>
                <w:rFonts w:ascii="Georgia" w:eastAsia="Times New Roman" w:hAnsi="Georgia" w:cs="Arial"/>
                <w:color w:val="000000"/>
                <w:lang w:eastAsia="de-DE"/>
              </w:rPr>
              <w:t xml:space="preserve"> </w:t>
            </w:r>
            <w:r w:rsidR="0077346E" w:rsidRPr="00C512F8">
              <w:rPr>
                <w:rFonts w:ascii="Georgia" w:eastAsia="Times New Roman" w:hAnsi="Georgia" w:cs="Arial"/>
                <w:color w:val="000000"/>
                <w:lang w:eastAsia="de-DE"/>
              </w:rPr>
              <w:t>Wiederherstellbarkeitsklasse 1</w:t>
            </w:r>
          </w:p>
          <w:bookmarkStart w:id="2" w:name="OLE_LINK1"/>
          <w:p w14:paraId="73518805" w14:textId="54C5229C" w:rsidR="005C7352" w:rsidRPr="00D96818" w:rsidRDefault="00000000" w:rsidP="00C512F8">
            <w:pPr>
              <w:suppressAutoHyphens w:val="0"/>
              <w:spacing w:after="0" w:line="360" w:lineRule="auto"/>
              <w:ind w:left="130"/>
              <w:rPr>
                <w:rFonts w:ascii="Georgia" w:eastAsia="Times New Roman" w:hAnsi="Georgia" w:cs="Arial"/>
                <w:color w:val="000000"/>
                <w:lang w:val="en-US" w:eastAsia="de-DE"/>
              </w:rPr>
            </w:pPr>
            <w:sdt>
              <w:sdtPr>
                <w:rPr>
                  <w:rFonts w:ascii="Georgia" w:eastAsia="Times New Roman" w:hAnsi="Georgia" w:cs="Arial"/>
                  <w:color w:val="000000"/>
                  <w:lang w:eastAsia="de-DE"/>
                </w:rPr>
                <w:id w:val="-771242094"/>
                <w14:checkbox>
                  <w14:checked w14:val="0"/>
                  <w14:checkedState w14:val="2612" w14:font="MS Gothic"/>
                  <w14:uncheckedState w14:val="2610" w14:font="MS Gothic"/>
                </w14:checkbox>
              </w:sdtPr>
              <w:sdtContent>
                <w:r w:rsidR="006A251C" w:rsidRPr="00C512F8">
                  <w:rPr>
                    <w:rFonts w:ascii="Segoe UI Symbol" w:eastAsia="MS Gothic" w:hAnsi="Segoe UI Symbol" w:cs="Segoe UI Symbol"/>
                    <w:color w:val="000000"/>
                    <w:lang w:eastAsia="de-DE"/>
                  </w:rPr>
                  <w:t>☐</w:t>
                </w:r>
              </w:sdtContent>
            </w:sdt>
            <w:r w:rsidR="006A251C" w:rsidRPr="00C512F8">
              <w:rPr>
                <w:rFonts w:ascii="Georgia" w:eastAsia="Times New Roman" w:hAnsi="Georgia" w:cs="Arial"/>
                <w:color w:val="000000"/>
                <w:lang w:eastAsia="de-DE"/>
              </w:rPr>
              <w:t xml:space="preserve"> </w:t>
            </w:r>
            <w:bookmarkEnd w:id="2"/>
            <w:r w:rsidR="0077346E" w:rsidRPr="00C512F8">
              <w:rPr>
                <w:rFonts w:ascii="Georgia" w:eastAsia="Times New Roman" w:hAnsi="Georgia" w:cs="Arial"/>
                <w:color w:val="000000"/>
                <w:lang w:eastAsia="de-DE"/>
              </w:rPr>
              <w:t>Wiederherstellbarkeitsklasse 2</w:t>
            </w:r>
            <w:r w:rsidR="005C7352" w:rsidRPr="00C512F8">
              <w:rPr>
                <w:rFonts w:ascii="Georgia" w:eastAsia="Times New Roman" w:hAnsi="Georgia" w:cs="Arial"/>
                <w:color w:val="000000"/>
                <w:lang w:eastAsia="de-DE"/>
              </w:rPr>
              <w:br/>
            </w:r>
            <w:sdt>
              <w:sdtPr>
                <w:rPr>
                  <w:rFonts w:ascii="Georgia" w:eastAsia="Times New Roman" w:hAnsi="Georgia" w:cs="Arial"/>
                  <w:color w:val="000000"/>
                  <w:lang w:eastAsia="de-DE"/>
                </w:rPr>
                <w:id w:val="-1010140565"/>
                <w14:checkbox>
                  <w14:checked w14:val="0"/>
                  <w14:checkedState w14:val="2612" w14:font="MS Gothic"/>
                  <w14:uncheckedState w14:val="2610" w14:font="MS Gothic"/>
                </w14:checkbox>
              </w:sdtPr>
              <w:sdtContent>
                <w:r w:rsidR="00F10A2F" w:rsidRPr="00C512F8">
                  <w:rPr>
                    <w:rFonts w:ascii="Segoe UI Symbol" w:eastAsia="MS Gothic" w:hAnsi="Segoe UI Symbol" w:cs="Segoe UI Symbol"/>
                    <w:color w:val="000000"/>
                    <w:lang w:eastAsia="de-DE"/>
                  </w:rPr>
                  <w:t>☐</w:t>
                </w:r>
              </w:sdtContent>
            </w:sdt>
            <w:r w:rsidR="005C7352" w:rsidRPr="00C512F8">
              <w:rPr>
                <w:rFonts w:ascii="Georgia" w:eastAsia="Times New Roman" w:hAnsi="Georgia" w:cs="Arial"/>
                <w:color w:val="000000"/>
                <w:lang w:eastAsia="de-DE"/>
              </w:rPr>
              <w:t xml:space="preserve"> Wiederherstellbarkeitsklasse 3</w:t>
            </w:r>
          </w:p>
        </w:tc>
      </w:tr>
      <w:tr w:rsidR="006616B9" w:rsidRPr="00147887" w14:paraId="3368EFE9" w14:textId="77777777" w:rsidTr="00C512F8">
        <w:trPr>
          <w:cantSplit/>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0BFA7" w14:textId="7B3D2AA0" w:rsidR="006616B9" w:rsidRDefault="006616B9" w:rsidP="00A81E24">
            <w:pPr>
              <w:suppressAutoHyphens w:val="0"/>
              <w:spacing w:after="0"/>
              <w:ind w:left="112" w:right="302" w:firstLine="7"/>
              <w:rPr>
                <w:rFonts w:ascii="Georgia" w:eastAsia="Times New Roman" w:hAnsi="Georgia" w:cs="Times New Roman"/>
                <w:b/>
                <w:bCs/>
                <w:color w:val="632423"/>
                <w:lang w:eastAsia="de-DE"/>
              </w:rPr>
            </w:pPr>
            <w:r>
              <w:rPr>
                <w:rFonts w:ascii="Georgia" w:eastAsia="Times New Roman" w:hAnsi="Georgia" w:cs="Times New Roman"/>
                <w:b/>
                <w:bCs/>
                <w:color w:val="632423"/>
                <w:lang w:eastAsia="de-DE"/>
              </w:rPr>
              <w:t>Branche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55C75" w14:textId="1D2A838B" w:rsidR="006616B9" w:rsidRDefault="001D1641" w:rsidP="00147887">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6616B9" w:rsidRPr="00147887" w14:paraId="05B4F46A" w14:textId="77777777" w:rsidTr="00C512F8">
        <w:trPr>
          <w:cantSplit/>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35EB1" w14:textId="3F69E92F" w:rsidR="006616B9" w:rsidRDefault="006616B9" w:rsidP="00A81E24">
            <w:pPr>
              <w:suppressAutoHyphens w:val="0"/>
              <w:spacing w:after="0"/>
              <w:ind w:left="112" w:right="302" w:firstLine="7"/>
              <w:rPr>
                <w:rFonts w:ascii="Georgia" w:eastAsia="Times New Roman" w:hAnsi="Georgia" w:cs="Times New Roman"/>
                <w:b/>
                <w:bCs/>
                <w:color w:val="632423"/>
                <w:lang w:eastAsia="de-DE"/>
              </w:rPr>
            </w:pPr>
            <w:r>
              <w:rPr>
                <w:rFonts w:ascii="Georgia" w:eastAsia="Times New Roman" w:hAnsi="Georgia" w:cs="Times New Roman"/>
                <w:b/>
                <w:bCs/>
                <w:color w:val="632423"/>
                <w:lang w:eastAsia="de-DE"/>
              </w:rPr>
              <w:t>Tätigkeiten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49641" w14:textId="03051DC7" w:rsidR="006616B9" w:rsidRDefault="001D1641" w:rsidP="00147887">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6616B9" w:rsidRPr="00147887" w14:paraId="239FA126" w14:textId="77777777" w:rsidTr="00C512F8">
        <w:trPr>
          <w:cantSplit/>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57D8F" w14:textId="77777777" w:rsidR="006616B9" w:rsidRDefault="006616B9" w:rsidP="006616B9">
            <w:pPr>
              <w:suppressAutoHyphens w:val="0"/>
              <w:spacing w:after="0"/>
              <w:ind w:left="119"/>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Beschreibung der Marktausrichtung</w:t>
            </w:r>
          </w:p>
          <w:p w14:paraId="0E01B00C" w14:textId="74F6EAE8" w:rsidR="00AF2CBF" w:rsidRDefault="00AF2CBF" w:rsidP="00C512F8">
            <w:pPr>
              <w:suppressAutoHyphens w:val="0"/>
              <w:spacing w:after="0"/>
              <w:ind w:left="119"/>
              <w:rPr>
                <w:rFonts w:ascii="Georgia" w:eastAsia="Times New Roman" w:hAnsi="Georgia" w:cs="Times New Roman"/>
                <w:b/>
                <w:bCs/>
                <w:color w:val="632423"/>
                <w:lang w:eastAsia="de-DE"/>
              </w:rPr>
            </w:pPr>
            <w:r>
              <w:rPr>
                <w:rFonts w:ascii="Georgia" w:eastAsia="Times New Roman" w:hAnsi="Georgia" w:cs="Times New Roman"/>
                <w:b/>
                <w:bCs/>
                <w:color w:val="632423"/>
                <w:shd w:val="clear" w:color="auto" w:fill="F2F2F2"/>
                <w:lang w:eastAsia="de-DE"/>
              </w:rPr>
              <w:t>(</w:t>
            </w:r>
            <w:r w:rsidRPr="00AF2CBF">
              <w:rPr>
                <w:rFonts w:ascii="Georgia" w:eastAsia="Times New Roman" w:hAnsi="Georgia" w:cs="Times New Roman"/>
                <w:b/>
                <w:bCs/>
                <w:color w:val="632423"/>
                <w:shd w:val="clear" w:color="auto" w:fill="F2F2F2"/>
                <w:lang w:eastAsia="de-DE"/>
              </w:rPr>
              <w:t>z. B. national, EU, international, ausgewählte Märkte in Ländern etc.</w:t>
            </w:r>
            <w:r>
              <w:rPr>
                <w:rFonts w:ascii="Georgia" w:eastAsia="Times New Roman" w:hAnsi="Georgia" w:cs="Times New Roman"/>
                <w:b/>
                <w:bCs/>
                <w:color w:val="632423"/>
                <w:shd w:val="clear" w:color="auto" w:fill="F2F2F2"/>
                <w:lang w:eastAsia="de-DE"/>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B699D" w14:textId="76540A32" w:rsidR="006616B9" w:rsidRDefault="001D1641" w:rsidP="006616B9">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6616B9" w:rsidRPr="00147887" w14:paraId="56A75FAC" w14:textId="77777777" w:rsidTr="00C512F8">
        <w:trPr>
          <w:cantSplit/>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886BB" w14:textId="77777777" w:rsidR="005B2C66" w:rsidRDefault="006616B9" w:rsidP="006616B9">
            <w:pPr>
              <w:suppressAutoHyphens w:val="0"/>
              <w:spacing w:after="0"/>
              <w:ind w:left="112" w:right="302" w:firstLine="7"/>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Personelle Ressourcen</w:t>
            </w:r>
            <w:r w:rsidR="005B2C66">
              <w:rPr>
                <w:rFonts w:ascii="Georgia" w:eastAsia="Times New Roman" w:hAnsi="Georgia" w:cs="Times New Roman"/>
                <w:b/>
                <w:bCs/>
                <w:color w:val="632423"/>
                <w:shd w:val="clear" w:color="auto" w:fill="F2F2F2"/>
                <w:lang w:eastAsia="de-DE"/>
              </w:rPr>
              <w:t xml:space="preserve"> </w:t>
            </w:r>
          </w:p>
          <w:p w14:paraId="439434FF" w14:textId="74B60A67" w:rsidR="006616B9" w:rsidRDefault="005B2C66" w:rsidP="006616B9">
            <w:pPr>
              <w:suppressAutoHyphens w:val="0"/>
              <w:spacing w:after="0"/>
              <w:ind w:left="112" w:right="302" w:firstLine="7"/>
              <w:rPr>
                <w:rFonts w:ascii="Georgia" w:eastAsia="Times New Roman" w:hAnsi="Georgia" w:cs="Times New Roman"/>
                <w:b/>
                <w:bCs/>
                <w:color w:val="632423"/>
                <w:lang w:eastAsia="de-DE"/>
              </w:rPr>
            </w:pPr>
            <w:r>
              <w:rPr>
                <w:rFonts w:ascii="Georgia" w:eastAsia="Times New Roman" w:hAnsi="Georgia" w:cs="Times New Roman"/>
                <w:b/>
                <w:bCs/>
                <w:color w:val="632423"/>
                <w:shd w:val="clear" w:color="auto" w:fill="F2F2F2"/>
                <w:lang w:eastAsia="de-DE"/>
              </w:rPr>
              <w:t>(</w:t>
            </w:r>
            <w:r w:rsidRPr="005B2C66">
              <w:rPr>
                <w:rFonts w:ascii="Georgia" w:eastAsia="Times New Roman" w:hAnsi="Georgia" w:cs="Times New Roman"/>
                <w:b/>
                <w:bCs/>
                <w:color w:val="632423"/>
                <w:shd w:val="clear" w:color="auto" w:fill="F2F2F2"/>
                <w:lang w:eastAsia="de-DE"/>
              </w:rPr>
              <w:t>Anzahl aller Mitarbeiter im Geltungsbereich / davon IT-Abteilung</w:t>
            </w:r>
            <w:r>
              <w:rPr>
                <w:rFonts w:ascii="Georgia" w:eastAsia="Times New Roman" w:hAnsi="Georgia" w:cs="Times New Roman"/>
                <w:b/>
                <w:bCs/>
                <w:color w:val="632423"/>
                <w:shd w:val="clear" w:color="auto" w:fill="F2F2F2"/>
                <w:lang w:eastAsia="de-DE"/>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1F381" w14:textId="6EF63F12" w:rsidR="006616B9" w:rsidRDefault="001D1641" w:rsidP="006616B9">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6616B9" w:rsidRPr="00147887" w14:paraId="45E77A86" w14:textId="77777777" w:rsidTr="00C512F8">
        <w:trPr>
          <w:cantSplit/>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30280" w14:textId="38677AC5" w:rsidR="006616B9" w:rsidRPr="005C7352" w:rsidRDefault="006616B9" w:rsidP="006616B9">
            <w:pPr>
              <w:suppressAutoHyphens w:val="0"/>
              <w:spacing w:after="0"/>
              <w:ind w:left="112" w:right="302" w:firstLine="7"/>
              <w:rPr>
                <w:rFonts w:ascii="Georgia" w:eastAsia="Times New Roman" w:hAnsi="Georgia" w:cs="Times New Roman"/>
                <w:b/>
                <w:bCs/>
                <w:color w:val="632423"/>
                <w:lang w:eastAsia="de-DE"/>
              </w:rPr>
            </w:pPr>
            <w:r w:rsidRPr="005C7352">
              <w:rPr>
                <w:rFonts w:ascii="Georgia" w:eastAsia="Times New Roman" w:hAnsi="Georgia" w:cs="Times New Roman"/>
                <w:b/>
                <w:bCs/>
                <w:color w:val="632423"/>
                <w:shd w:val="clear" w:color="auto" w:fill="F2F2F2"/>
                <w:lang w:eastAsia="de-DE"/>
              </w:rPr>
              <w:t>Technische Ressourcen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ACC2" w14:textId="537E1E11" w:rsidR="006616B9" w:rsidRPr="00147887" w:rsidRDefault="001D1641" w:rsidP="006616B9">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bookmarkStart w:id="3" w:name="Text1"/>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bookmarkEnd w:id="3"/>
          </w:p>
        </w:tc>
      </w:tr>
      <w:tr w:rsidR="006616B9" w:rsidRPr="00147887" w14:paraId="5D2801F8" w14:textId="77777777" w:rsidTr="00C512F8">
        <w:trPr>
          <w:cantSplit/>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B1817" w14:textId="2E87F180" w:rsidR="006616B9" w:rsidRDefault="006616B9" w:rsidP="006616B9">
            <w:pPr>
              <w:suppressAutoHyphens w:val="0"/>
              <w:spacing w:after="0"/>
              <w:ind w:left="112" w:right="302" w:firstLine="7"/>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Organigramm</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7F2BC" w14:textId="79403040" w:rsidR="006616B9" w:rsidRDefault="006616B9" w:rsidP="006616B9">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Bitte relevante Organigramme als Anlage beifügen</w:t>
            </w:r>
          </w:p>
        </w:tc>
      </w:tr>
      <w:tr w:rsidR="006616B9" w:rsidRPr="00147887" w14:paraId="11AB3714" w14:textId="77777777" w:rsidTr="00C512F8">
        <w:trPr>
          <w:cantSplit/>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9A067" w14:textId="77777777" w:rsidR="006616B9" w:rsidRDefault="006616B9" w:rsidP="006616B9">
            <w:pPr>
              <w:suppressAutoHyphens w:val="0"/>
              <w:spacing w:after="0"/>
              <w:ind w:left="112" w:right="302" w:firstLine="7"/>
              <w:rPr>
                <w:rFonts w:ascii="Georgia" w:eastAsia="Times New Roman" w:hAnsi="Georgia" w:cs="Times New Roman"/>
                <w:b/>
                <w:bCs/>
                <w:color w:val="632423"/>
                <w:shd w:val="clear" w:color="auto" w:fill="F2F2F2"/>
                <w:lang w:eastAsia="de-DE"/>
              </w:rPr>
            </w:pPr>
            <w:r w:rsidRPr="005C7352">
              <w:rPr>
                <w:rFonts w:ascii="Georgia" w:eastAsia="Times New Roman" w:hAnsi="Georgia" w:cs="Times New Roman"/>
                <w:b/>
                <w:bCs/>
                <w:color w:val="632423"/>
                <w:shd w:val="clear" w:color="auto" w:fill="F2F2F2"/>
                <w:lang w:eastAsia="de-DE"/>
              </w:rPr>
              <w:t xml:space="preserve">Beziehungen in einer größeren </w:t>
            </w:r>
          </w:p>
          <w:p w14:paraId="5A191566" w14:textId="04EA3F8E" w:rsidR="006616B9" w:rsidRPr="005C7352" w:rsidRDefault="006616B9" w:rsidP="006616B9">
            <w:pPr>
              <w:suppressAutoHyphens w:val="0"/>
              <w:spacing w:after="0"/>
              <w:ind w:left="112" w:right="302" w:firstLine="7"/>
              <w:rPr>
                <w:rFonts w:ascii="Times New Roman" w:eastAsia="Times New Roman" w:hAnsi="Times New Roman" w:cs="Times New Roman"/>
                <w:sz w:val="24"/>
                <w:szCs w:val="24"/>
                <w:lang w:eastAsia="de-DE"/>
              </w:rPr>
            </w:pPr>
            <w:r w:rsidRPr="005C7352">
              <w:rPr>
                <w:rFonts w:ascii="Georgia" w:eastAsia="Times New Roman" w:hAnsi="Georgia" w:cs="Times New Roman"/>
                <w:b/>
                <w:bCs/>
                <w:color w:val="632423"/>
                <w:shd w:val="clear" w:color="auto" w:fill="F2F2F2"/>
                <w:lang w:eastAsia="de-DE"/>
              </w:rPr>
              <w:t>Körperschaft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6D80D" w14:textId="53001B2D" w:rsidR="006616B9" w:rsidRPr="00147887" w:rsidRDefault="001D1641" w:rsidP="006616B9">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6616B9" w:rsidRPr="00147887" w14:paraId="173C7933" w14:textId="77777777" w:rsidTr="00C512F8">
        <w:trPr>
          <w:trHeight w:val="397"/>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91BDC" w14:textId="338E0DAF" w:rsidR="006616B9" w:rsidRPr="00147887" w:rsidRDefault="006616B9" w:rsidP="00C512F8">
            <w:pPr>
              <w:suppressAutoHyphens w:val="0"/>
              <w:spacing w:after="0"/>
              <w:ind w:left="108"/>
              <w:rPr>
                <w:rFonts w:ascii="Georgia" w:eastAsia="Times New Roman" w:hAnsi="Georgia" w:cs="Times New Roman"/>
                <w:b/>
                <w:bCs/>
                <w:color w:val="632423"/>
                <w:lang w:eastAsia="de-DE"/>
              </w:rPr>
            </w:pPr>
            <w:r>
              <w:rPr>
                <w:rFonts w:ascii="Georgia" w:eastAsia="Times New Roman" w:hAnsi="Georgia" w:cs="Times New Roman"/>
                <w:b/>
                <w:bCs/>
                <w:color w:val="632423"/>
                <w:lang w:eastAsia="de-DE"/>
              </w:rPr>
              <w:t>Anzahl der Cloud-Kunden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E85B5" w14:textId="461F6A1C" w:rsidR="006616B9" w:rsidRPr="00147887" w:rsidRDefault="001D1641" w:rsidP="006616B9">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r w:rsidR="006616B9" w:rsidRPr="00147887" w14:paraId="615C0B0C" w14:textId="77777777" w:rsidTr="00C512F8">
        <w:trPr>
          <w:trHeight w:val="624"/>
        </w:trPr>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AB894" w14:textId="69EB6406" w:rsidR="006616B9" w:rsidRPr="00147887" w:rsidRDefault="006616B9" w:rsidP="00C512F8">
            <w:pPr>
              <w:suppressAutoHyphens w:val="0"/>
              <w:spacing w:after="0"/>
              <w:ind w:left="108"/>
              <w:rPr>
                <w:rFonts w:ascii="Georgia" w:eastAsia="Times New Roman" w:hAnsi="Georgia" w:cs="Times New Roman"/>
                <w:b/>
                <w:bCs/>
                <w:color w:val="632423"/>
                <w:lang w:eastAsia="de-DE"/>
              </w:rPr>
            </w:pPr>
            <w:r>
              <w:rPr>
                <w:rFonts w:ascii="Georgia" w:eastAsia="Times New Roman" w:hAnsi="Georgia" w:cs="Times New Roman"/>
                <w:b/>
                <w:bCs/>
                <w:color w:val="632423"/>
                <w:lang w:eastAsia="de-DE"/>
              </w:rPr>
              <w:t xml:space="preserve">Wurden Beratungsleistungen bezüglich der zu zertifizierenden Datenverarbeitungsvorgänge in Anspruch genommen? </w:t>
            </w:r>
            <w:r>
              <w:rPr>
                <w:rFonts w:ascii="Georgia" w:eastAsia="Times New Roman" w:hAnsi="Georgia" w:cs="Times New Roman"/>
                <w:b/>
                <w:bCs/>
                <w:color w:val="632423"/>
                <w:lang w:eastAsia="de-DE"/>
              </w:rPr>
              <w:br/>
              <w:t>Wenn ja, von wem und wann?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7F482" w14:textId="3E368911" w:rsidR="006616B9" w:rsidRPr="00147887" w:rsidRDefault="001D1641" w:rsidP="006616B9">
            <w:pPr>
              <w:suppressAutoHyphens w:val="0"/>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tc>
      </w:tr>
    </w:tbl>
    <w:p w14:paraId="24FFD517" w14:textId="77777777" w:rsidR="005B2C66" w:rsidRPr="00C512F8" w:rsidRDefault="005B2C66" w:rsidP="00246C6C"/>
    <w:p w14:paraId="5D0D4393" w14:textId="77777777" w:rsidR="005B2C66" w:rsidRPr="00C512F8" w:rsidRDefault="005B2C66" w:rsidP="00246C6C"/>
    <w:p w14:paraId="3A80C325" w14:textId="77777777" w:rsidR="008B167C" w:rsidRDefault="008B167C">
      <w:pPr>
        <w:suppressAutoHyphens w:val="0"/>
        <w:spacing w:after="0"/>
        <w:rPr>
          <w:rFonts w:ascii="Georgia" w:hAnsi="Georgia"/>
          <w:b/>
          <w:bCs/>
          <w:i/>
          <w:iCs/>
          <w:color w:val="A72316"/>
          <w:sz w:val="24"/>
          <w:szCs w:val="24"/>
        </w:rPr>
      </w:pPr>
      <w:r>
        <w:rPr>
          <w:rFonts w:ascii="Georgia" w:hAnsi="Georgia"/>
          <w:b/>
          <w:bCs/>
          <w:i/>
          <w:iCs/>
          <w:color w:val="A72316"/>
          <w:sz w:val="24"/>
          <w:szCs w:val="24"/>
        </w:rPr>
        <w:br w:type="page"/>
      </w:r>
    </w:p>
    <w:p w14:paraId="289D7551" w14:textId="140FBADF" w:rsidR="00270E46" w:rsidRPr="007E6040" w:rsidRDefault="00270E46" w:rsidP="00270E46">
      <w:pPr>
        <w:pStyle w:val="ListParagraph"/>
        <w:numPr>
          <w:ilvl w:val="0"/>
          <w:numId w:val="22"/>
        </w:numPr>
        <w:rPr>
          <w:rFonts w:ascii="Georgia" w:hAnsi="Georgia"/>
          <w:b/>
          <w:bCs/>
          <w:i/>
          <w:iCs/>
          <w:color w:val="A72316"/>
          <w:sz w:val="24"/>
          <w:szCs w:val="24"/>
        </w:rPr>
      </w:pPr>
      <w:r>
        <w:rPr>
          <w:rFonts w:ascii="Georgia" w:hAnsi="Georgia"/>
          <w:b/>
          <w:bCs/>
          <w:i/>
          <w:iCs/>
          <w:color w:val="A72316"/>
          <w:sz w:val="24"/>
          <w:szCs w:val="24"/>
        </w:rPr>
        <w:lastRenderedPageBreak/>
        <w:t>Beschreibung und Festlegung des Zertifizierungsgegenstandes</w:t>
      </w:r>
      <w:r>
        <w:rPr>
          <w:rFonts w:ascii="Georgia" w:hAnsi="Georgia"/>
          <w:b/>
          <w:bCs/>
          <w:i/>
          <w:iCs/>
          <w:color w:val="A72316"/>
          <w:sz w:val="24"/>
          <w:szCs w:val="24"/>
        </w:rPr>
        <w:br/>
        <w:t xml:space="preserve">gemäß </w:t>
      </w:r>
      <w:r w:rsidRPr="00270E46">
        <w:rPr>
          <w:rFonts w:ascii="Georgia" w:hAnsi="Georgia"/>
          <w:b/>
          <w:bCs/>
          <w:i/>
          <w:iCs/>
          <w:color w:val="A72316"/>
          <w:sz w:val="24"/>
          <w:szCs w:val="24"/>
        </w:rPr>
        <w:t>§ 5.1.4 GDPR CC</w:t>
      </w:r>
    </w:p>
    <w:p w14:paraId="11FBD493" w14:textId="4D546A11" w:rsidR="004D074F" w:rsidRPr="005D5A08" w:rsidRDefault="005D5A08" w:rsidP="00FB227A">
      <w:pPr>
        <w:rPr>
          <w:rFonts w:ascii="Georgia" w:hAnsi="Georgia"/>
        </w:rPr>
      </w:pPr>
      <w:r w:rsidRPr="005D5A08">
        <w:rPr>
          <w:rFonts w:ascii="Georgia" w:hAnsi="Georgia"/>
        </w:rPr>
        <w:t xml:space="preserve">Wir beantragen hiermit die Zertifizierung des </w:t>
      </w:r>
      <w:r>
        <w:rPr>
          <w:rFonts w:ascii="Georgia" w:hAnsi="Georgia"/>
        </w:rPr>
        <w:t xml:space="preserve">bzw. der </w:t>
      </w:r>
      <w:r w:rsidRPr="005D5A08">
        <w:rPr>
          <w:rFonts w:ascii="Georgia" w:hAnsi="Georgia"/>
        </w:rPr>
        <w:t>nachfolgenden personenbezogenen Datenverarbeitungs</w:t>
      </w:r>
      <w:r w:rsidR="008F4B6A">
        <w:rPr>
          <w:rFonts w:ascii="Georgia" w:hAnsi="Georgia"/>
        </w:rPr>
        <w:t>vorgangs</w:t>
      </w:r>
      <w:r w:rsidRPr="005D5A08">
        <w:rPr>
          <w:rFonts w:ascii="Georgia" w:hAnsi="Georgia"/>
        </w:rPr>
        <w:t>vorgänge in unsere</w:t>
      </w:r>
      <w:r w:rsidR="004D074F">
        <w:rPr>
          <w:rFonts w:ascii="Georgia" w:hAnsi="Georgia"/>
        </w:rPr>
        <w:t>m</w:t>
      </w:r>
      <w:r w:rsidR="008F4B6A">
        <w:rPr>
          <w:rFonts w:ascii="Georgia" w:hAnsi="Georgia"/>
        </w:rPr>
        <w:t>(</w:t>
      </w:r>
      <w:r w:rsidR="004D074F">
        <w:rPr>
          <w:rFonts w:ascii="Georgia" w:hAnsi="Georgia"/>
        </w:rPr>
        <w:t>n</w:t>
      </w:r>
      <w:r w:rsidR="008F4B6A">
        <w:rPr>
          <w:rFonts w:ascii="Georgia" w:hAnsi="Georgia"/>
        </w:rPr>
        <w:t>)</w:t>
      </w:r>
      <w:r w:rsidRPr="005D5A08">
        <w:rPr>
          <w:rFonts w:ascii="Georgia" w:hAnsi="Georgia"/>
        </w:rPr>
        <w:t xml:space="preserve"> Cloud-Dienste</w:t>
      </w:r>
      <w:r w:rsidR="004D074F">
        <w:rPr>
          <w:rFonts w:ascii="Georgia" w:hAnsi="Georgia"/>
        </w:rPr>
        <w:t>(</w:t>
      </w:r>
      <w:r w:rsidRPr="005D5A08">
        <w:rPr>
          <w:rFonts w:ascii="Georgia" w:hAnsi="Georgia"/>
        </w:rPr>
        <w:t>n</w:t>
      </w:r>
      <w:r w:rsidR="008F4B6A">
        <w:rPr>
          <w:rFonts w:ascii="Georgia" w:hAnsi="Georgia"/>
        </w:rPr>
        <w:t>)</w:t>
      </w:r>
      <w:r w:rsidRPr="005D5A08">
        <w:rPr>
          <w:rFonts w:ascii="Georgia" w:hAnsi="Georgia"/>
        </w:rPr>
        <w:t xml:space="preserve"> gem</w:t>
      </w:r>
      <w:r w:rsidR="00191141">
        <w:rPr>
          <w:rFonts w:ascii="Georgia" w:hAnsi="Georgia"/>
        </w:rPr>
        <w:t>äß</w:t>
      </w:r>
      <w:r w:rsidRPr="005D5A08">
        <w:rPr>
          <w:rFonts w:ascii="Georgia" w:hAnsi="Georgia"/>
        </w:rPr>
        <w:t xml:space="preserve"> GDPR CC</w:t>
      </w:r>
      <w:r w:rsidR="001D7D7C">
        <w:rPr>
          <w:rFonts w:ascii="Georgia" w:hAnsi="Georgia"/>
        </w:rPr>
        <w:t>-</w:t>
      </w:r>
      <w:r w:rsidRPr="005D5A08">
        <w:rPr>
          <w:rFonts w:ascii="Georgia" w:hAnsi="Georgia"/>
        </w:rPr>
        <w:t>Kriterienkatalog</w:t>
      </w:r>
      <w:r>
        <w:rPr>
          <w:rFonts w:ascii="Georgia" w:hAnsi="Georgia"/>
        </w:rPr>
        <w:t xml:space="preserve"> (</w:t>
      </w:r>
      <w:r w:rsidRPr="005D5A08">
        <w:rPr>
          <w:rFonts w:ascii="Georgia" w:hAnsi="Georgia"/>
        </w:rPr>
        <w:t>Zertifizierungsgegenstand</w:t>
      </w:r>
      <w:r>
        <w:rPr>
          <w:rFonts w:ascii="Georgia" w:hAnsi="Georgia"/>
        </w:rPr>
        <w:t>)</w:t>
      </w:r>
      <w:r w:rsidRPr="005D5A08">
        <w:rPr>
          <w:rFonts w:ascii="Georgia" w:hAnsi="Georgia"/>
        </w:rPr>
        <w:t>.</w:t>
      </w:r>
    </w:p>
    <w:p w14:paraId="317FB229" w14:textId="77777777" w:rsidR="00B67BDD" w:rsidRDefault="00B67BDD" w:rsidP="00B67BDD">
      <w:pPr>
        <w:rPr>
          <w:rFonts w:ascii="Georgia" w:hAnsi="Georgia"/>
          <w:highlight w:val="yellow"/>
        </w:rPr>
      </w:pPr>
      <w:r w:rsidRPr="00037A02">
        <w:rPr>
          <w:rFonts w:ascii="Georgia" w:hAnsi="Georgia"/>
          <w:highlight w:val="yellow"/>
        </w:rPr>
        <w:t xml:space="preserve">&lt;Bitte hier die detaillierte Beschreibung des Zertifizierungsgegenstandes einfügen </w:t>
      </w:r>
      <w:r w:rsidRPr="00952927">
        <w:rPr>
          <w:rFonts w:ascii="Georgia" w:hAnsi="Georgia"/>
          <w:highlight w:val="yellow"/>
        </w:rPr>
        <w:t>und/oder ergänzende Dokumente dem Antrag beifügen</w:t>
      </w:r>
      <w:r>
        <w:rPr>
          <w:rFonts w:ascii="Georgia" w:hAnsi="Georgia"/>
          <w:highlight w:val="yellow"/>
        </w:rPr>
        <w:t>.</w:t>
      </w:r>
      <w:r w:rsidRPr="00952927">
        <w:rPr>
          <w:rFonts w:ascii="Georgia" w:hAnsi="Georgia"/>
          <w:highlight w:val="yellow"/>
        </w:rPr>
        <w:t>&gt;</w:t>
      </w:r>
    </w:p>
    <w:p w14:paraId="5768780F" w14:textId="0AE29C26" w:rsidR="001D1641" w:rsidRDefault="001D1641" w:rsidP="001D1641">
      <w:pPr>
        <w:rPr>
          <w:rFonts w:ascii="Georgia" w:hAnsi="Georgia"/>
        </w:rPr>
      </w:pPr>
      <w:r>
        <w:rPr>
          <w:rFonts w:ascii="Times New Roman" w:eastAsia="Times New Roman" w:hAnsi="Times New Roman" w:cs="Times New Roman"/>
          <w:sz w:val="24"/>
          <w:szCs w:val="24"/>
          <w:lang w:eastAsia="de-DE"/>
        </w:rPr>
        <w:fldChar w:fldCharType="begin">
          <w:ffData>
            <w:name w:val="Text1"/>
            <w:enabled/>
            <w:calcOnExit w:val="0"/>
            <w:textInput/>
          </w:ffData>
        </w:fldChar>
      </w:r>
      <w:r>
        <w:rPr>
          <w:rFonts w:ascii="Times New Roman" w:eastAsia="Times New Roman" w:hAnsi="Times New Roman" w:cs="Times New Roman"/>
          <w:sz w:val="24"/>
          <w:szCs w:val="24"/>
          <w:lang w:eastAsia="de-DE"/>
        </w:rPr>
        <w:instrText xml:space="preserve"> FORMTEXT </w:instrText>
      </w:r>
      <w:r>
        <w:rPr>
          <w:rFonts w:ascii="Times New Roman" w:eastAsia="Times New Roman" w:hAnsi="Times New Roman" w:cs="Times New Roman"/>
          <w:sz w:val="24"/>
          <w:szCs w:val="24"/>
          <w:lang w:eastAsia="de-DE"/>
        </w:rPr>
      </w:r>
      <w:r>
        <w:rPr>
          <w:rFonts w:ascii="Times New Roman" w:eastAsia="Times New Roman" w:hAnsi="Times New Roman" w:cs="Times New Roman"/>
          <w:sz w:val="24"/>
          <w:szCs w:val="24"/>
          <w:lang w:eastAsia="de-DE"/>
        </w:rPr>
        <w:fldChar w:fldCharType="separate"/>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noProof/>
          <w:sz w:val="24"/>
          <w:szCs w:val="24"/>
          <w:lang w:eastAsia="de-DE"/>
        </w:rPr>
        <w:t> </w:t>
      </w:r>
      <w:r>
        <w:rPr>
          <w:rFonts w:ascii="Times New Roman" w:eastAsia="Times New Roman" w:hAnsi="Times New Roman" w:cs="Times New Roman"/>
          <w:sz w:val="24"/>
          <w:szCs w:val="24"/>
          <w:lang w:eastAsia="de-DE"/>
        </w:rPr>
        <w:fldChar w:fldCharType="end"/>
      </w:r>
    </w:p>
    <w:p w14:paraId="031C2E4E" w14:textId="77777777" w:rsidR="004D074F" w:rsidRDefault="004D074F" w:rsidP="00FB227A">
      <w:pPr>
        <w:rPr>
          <w:rFonts w:ascii="Georgia" w:hAnsi="Georgia"/>
        </w:rPr>
      </w:pPr>
    </w:p>
    <w:p w14:paraId="222F6DFC" w14:textId="1C60D069" w:rsidR="00A8535D" w:rsidRDefault="00A8535D" w:rsidP="00FB227A">
      <w:pPr>
        <w:rPr>
          <w:rFonts w:ascii="Georgia" w:hAnsi="Georgia"/>
        </w:rPr>
      </w:pPr>
      <w:r>
        <w:rPr>
          <w:rFonts w:ascii="Georgia" w:hAnsi="Georgia"/>
          <w:noProof/>
        </w:rPr>
        <mc:AlternateContent>
          <mc:Choice Requires="wps">
            <w:drawing>
              <wp:inline distT="0" distB="0" distL="0" distR="0" wp14:anchorId="57764BF8" wp14:editId="2B0CCD08">
                <wp:extent cx="5760000" cy="5353050"/>
                <wp:effectExtent l="0" t="0" r="12700" b="19050"/>
                <wp:docPr id="1" name="Rectangle 1"/>
                <wp:cNvGraphicFramePr/>
                <a:graphic xmlns:a="http://schemas.openxmlformats.org/drawingml/2006/main">
                  <a:graphicData uri="http://schemas.microsoft.com/office/word/2010/wordprocessingShape">
                    <wps:wsp>
                      <wps:cNvSpPr/>
                      <wps:spPr>
                        <a:xfrm>
                          <a:off x="0" y="0"/>
                          <a:ext cx="5760000" cy="53530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D4EAB5" w14:textId="2123E1CD" w:rsidR="00A8535D" w:rsidRPr="00A8535D" w:rsidRDefault="004D074F" w:rsidP="00A8535D">
                            <w:pPr>
                              <w:rPr>
                                <w:rFonts w:ascii="Georgia" w:hAnsi="Georgia"/>
                                <w:color w:val="000000" w:themeColor="text1"/>
                              </w:rPr>
                            </w:pPr>
                            <w:r w:rsidRPr="00C512F8">
                              <w:rPr>
                                <w:rFonts w:ascii="Georgia" w:hAnsi="Georgia"/>
                                <w:b/>
                                <w:bCs/>
                                <w:color w:val="000000" w:themeColor="text1"/>
                              </w:rPr>
                              <w:t>Hinweis</w:t>
                            </w:r>
                            <w:r w:rsidR="002D6C7B" w:rsidRPr="00C512F8">
                              <w:rPr>
                                <w:rFonts w:ascii="Georgia" w:hAnsi="Georgia"/>
                                <w:b/>
                                <w:bCs/>
                                <w:color w:val="000000" w:themeColor="text1"/>
                              </w:rPr>
                              <w:t>:</w:t>
                            </w:r>
                            <w:r w:rsidR="002D6C7B">
                              <w:rPr>
                                <w:rFonts w:ascii="Georgia" w:hAnsi="Georgia"/>
                                <w:color w:val="000000" w:themeColor="text1"/>
                              </w:rPr>
                              <w:t xml:space="preserve"> </w:t>
                            </w:r>
                            <w:r w:rsidR="00A8535D" w:rsidRPr="00A8535D">
                              <w:rPr>
                                <w:rFonts w:ascii="Georgia" w:hAnsi="Georgia"/>
                                <w:color w:val="000000" w:themeColor="text1"/>
                              </w:rPr>
                              <w:t xml:space="preserve">Die Beschreibung des Zertifizierungsgegenstandes sollte mindestens die folgenden Themen </w:t>
                            </w:r>
                            <w:r w:rsidR="008F4B6A">
                              <w:rPr>
                                <w:rFonts w:ascii="Georgia" w:hAnsi="Georgia"/>
                                <w:color w:val="000000" w:themeColor="text1"/>
                              </w:rPr>
                              <w:t>abdecken</w:t>
                            </w:r>
                            <w:r w:rsidR="00A8535D" w:rsidRPr="00A8535D">
                              <w:rPr>
                                <w:rFonts w:ascii="Georgia" w:hAnsi="Georgia"/>
                                <w:color w:val="000000" w:themeColor="text1"/>
                              </w:rPr>
                              <w:t>:</w:t>
                            </w:r>
                          </w:p>
                          <w:p w14:paraId="1C67189F" w14:textId="4701A690"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die Benennung und detaillierte (Funktions-)Beschreibung des Datenverarbeitungsvorgangs oder der Datenverarbeitungsvorgänge innerhalb eines entsprechenden Cloud-Dienstes, der zertifizier</w:t>
                            </w:r>
                            <w:r w:rsidR="008F4B6A" w:rsidRPr="00C512F8">
                              <w:rPr>
                                <w:rFonts w:ascii="Georgia" w:hAnsi="Georgia" w:cs="Arial"/>
                                <w:color w:val="000000" w:themeColor="text1"/>
                                <w:lang w:eastAsia="de-DE"/>
                              </w:rPr>
                              <w:t>t werden soll</w:t>
                            </w:r>
                            <w:r w:rsidRPr="00C512F8">
                              <w:rPr>
                                <w:rFonts w:ascii="Georgia" w:hAnsi="Georgia" w:cs="Arial"/>
                                <w:color w:val="000000" w:themeColor="text1"/>
                                <w:lang w:eastAsia="de-DE"/>
                              </w:rPr>
                              <w:t>;</w:t>
                            </w:r>
                          </w:p>
                          <w:p w14:paraId="7C62953A" w14:textId="12050115" w:rsidR="00771F8B" w:rsidRPr="00C512F8" w:rsidRDefault="00A8535D" w:rsidP="00C512F8">
                            <w:pPr>
                              <w:pStyle w:val="ListParagraph"/>
                              <w:numPr>
                                <w:ilvl w:val="0"/>
                                <w:numId w:val="20"/>
                              </w:numPr>
                              <w:ind w:left="360"/>
                              <w:rPr>
                                <w:rFonts w:ascii="Georgia" w:hAnsi="Georgia" w:cs="Arial"/>
                                <w:color w:val="000000" w:themeColor="text1"/>
                                <w:lang w:eastAsia="de-DE"/>
                              </w:rPr>
                            </w:pPr>
                            <w:r w:rsidRPr="00037A02">
                              <w:rPr>
                                <w:rFonts w:ascii="Georgia" w:hAnsi="Georgia" w:cs="Arial"/>
                                <w:color w:val="000000" w:themeColor="text1"/>
                                <w:lang w:eastAsia="de-DE"/>
                              </w:rPr>
                              <w:t>d</w:t>
                            </w:r>
                            <w:r w:rsidRPr="00C512F8">
                              <w:rPr>
                                <w:rFonts w:ascii="Georgia" w:hAnsi="Georgia" w:cs="Arial"/>
                                <w:color w:val="000000" w:themeColor="text1"/>
                                <w:lang w:eastAsia="de-DE"/>
                              </w:rPr>
                              <w:t xml:space="preserve">etaillierte Beschreibung aller Bestandteile der relevanten Datenverarbeitungsvorgänge, sodass eine abgeschlossene Verfahrensstruktur </w:t>
                            </w:r>
                            <w:r w:rsidR="008F4B6A" w:rsidRPr="00C512F8">
                              <w:rPr>
                                <w:rFonts w:ascii="Georgia" w:hAnsi="Georgia" w:cs="Arial"/>
                                <w:color w:val="000000" w:themeColor="text1"/>
                                <w:lang w:eastAsia="de-DE"/>
                              </w:rPr>
                              <w:t xml:space="preserve">ersichtlich und </w:t>
                            </w:r>
                            <w:r w:rsidRPr="00C512F8">
                              <w:rPr>
                                <w:rFonts w:ascii="Georgia" w:hAnsi="Georgia" w:cs="Arial"/>
                                <w:color w:val="000000" w:themeColor="text1"/>
                                <w:lang w:eastAsia="de-DE"/>
                              </w:rPr>
                              <w:t>gewährleistet wird;</w:t>
                            </w:r>
                          </w:p>
                          <w:p w14:paraId="56F3A78C" w14:textId="6050D926" w:rsidR="00771F8B" w:rsidRPr="00C512F8"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Dokumentation</w:t>
                            </w:r>
                            <w:r w:rsidR="008F4B6A" w:rsidRPr="00C512F8">
                              <w:rPr>
                                <w:rFonts w:ascii="Georgia" w:hAnsi="Georgia" w:cs="Arial"/>
                                <w:color w:val="000000" w:themeColor="text1"/>
                                <w:lang w:eastAsia="de-DE"/>
                              </w:rPr>
                              <w:t xml:space="preserve"> ihrer internen </w:t>
                            </w:r>
                            <w:r w:rsidRPr="00C512F8">
                              <w:rPr>
                                <w:rFonts w:ascii="Georgia" w:hAnsi="Georgia" w:cs="Arial"/>
                                <w:color w:val="000000" w:themeColor="text1"/>
                                <w:lang w:eastAsia="de-DE"/>
                              </w:rPr>
                              <w:t>Verantwortlichkeiten im Datenverarbeitungsvorgang;</w:t>
                            </w:r>
                          </w:p>
                          <w:p w14:paraId="6DE9A135" w14:textId="504D706B" w:rsidR="00A8535D" w:rsidRPr="00C512F8"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Benennung und Informationen zu Standorten bei denen Datenverarbeitungsvorgänge durchgeführt werden (darunter Nennung Zentralstelle und weiterer Standorte und Beschreibung der Tätigkeiten, Risiken pro Standort, rechtliche und vertraglichen Regelungen für jeden Standort, den Grad der Zentralisierung der Prozesse/</w:t>
                            </w:r>
                            <w:r w:rsidR="00387805" w:rsidRPr="00C512F8">
                              <w:rPr>
                                <w:rFonts w:ascii="Georgia" w:hAnsi="Georgia" w:cs="Arial"/>
                                <w:color w:val="000000" w:themeColor="text1"/>
                                <w:lang w:eastAsia="de-DE"/>
                              </w:rPr>
                              <w:t>Tätigkeiten,</w:t>
                            </w:r>
                            <w:r w:rsidRPr="00C512F8">
                              <w:rPr>
                                <w:rFonts w:ascii="Georgia" w:hAnsi="Georgia" w:cs="Arial"/>
                                <w:color w:val="000000" w:themeColor="text1"/>
                                <w:lang w:eastAsia="de-DE"/>
                              </w:rPr>
                              <w:t xml:space="preserve"> die für alle Standorten erbracht werden, die Schnittstellen zwischen den verschiedenen Standorten;</w:t>
                            </w:r>
                          </w:p>
                          <w:p w14:paraId="3491B68B" w14:textId="5200D914"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 xml:space="preserve">Informationen bezüglich aller ausgegliederten Vorgänge, die von </w:t>
                            </w:r>
                            <w:r w:rsidR="008F4B6A" w:rsidRPr="00C512F8">
                              <w:rPr>
                                <w:rFonts w:ascii="Georgia" w:hAnsi="Georgia" w:cs="Arial"/>
                                <w:color w:val="000000" w:themeColor="text1"/>
                                <w:lang w:eastAsia="de-DE"/>
                              </w:rPr>
                              <w:t xml:space="preserve">Ihnen </w:t>
                            </w:r>
                            <w:r w:rsidRPr="00C512F8">
                              <w:rPr>
                                <w:rFonts w:ascii="Georgia" w:hAnsi="Georgia" w:cs="Arial"/>
                                <w:color w:val="000000" w:themeColor="text1"/>
                                <w:lang w:eastAsia="de-DE"/>
                              </w:rPr>
                              <w:t xml:space="preserve">im Rahmen des Datenverarbeitungsvorgangs genutzt werden und die Konformität mit den Zertifizierungskriterien beeinflussen. Dabei müssen insbesondere Subauftragsverarbeiter und die von </w:t>
                            </w:r>
                            <w:r w:rsidR="008F4B6A" w:rsidRPr="00C512F8">
                              <w:rPr>
                                <w:rFonts w:ascii="Georgia" w:hAnsi="Georgia" w:cs="Arial"/>
                                <w:color w:val="000000" w:themeColor="text1"/>
                                <w:lang w:eastAsia="de-DE"/>
                              </w:rPr>
                              <w:t xml:space="preserve">diesen </w:t>
                            </w:r>
                            <w:r w:rsidRPr="00C512F8">
                              <w:rPr>
                                <w:rFonts w:ascii="Georgia" w:hAnsi="Georgia" w:cs="Arial"/>
                                <w:color w:val="000000" w:themeColor="text1"/>
                                <w:lang w:eastAsia="de-DE"/>
                              </w:rPr>
                              <w:t>übernommenen Zuständigkeiten und damit verbundenen Aufgaben benannt werden;</w:t>
                            </w:r>
                          </w:p>
                          <w:p w14:paraId="5FCF2945" w14:textId="13455698" w:rsidR="00771F8B" w:rsidRPr="00C512F8"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die Darstellung der Schnittstellen und Übergänge zu anderen Systemen und Organisationen/Subauftragsverarbeitern (bspw. in Form eines Netzplans). Hierbei sind auch die zugrundeliegenden</w:t>
                            </w:r>
                            <w:r w:rsidR="00387805" w:rsidRPr="00C512F8">
                              <w:rPr>
                                <w:rFonts w:ascii="Georgia" w:hAnsi="Georgia" w:cs="Arial"/>
                                <w:color w:val="000000" w:themeColor="text1"/>
                                <w:lang w:eastAsia="de-DE"/>
                              </w:rPr>
                              <w:t xml:space="preserve"> </w:t>
                            </w:r>
                            <w:r w:rsidRPr="00C512F8">
                              <w:rPr>
                                <w:rFonts w:ascii="Georgia" w:hAnsi="Georgia" w:cs="Arial"/>
                                <w:color w:val="000000" w:themeColor="text1"/>
                                <w:lang w:eastAsia="de-DE"/>
                              </w:rPr>
                              <w:t>Protokolle (bspw. Überwachungsprotokolle, (Muster-)Verträge, Vereinbarungen,</w:t>
                            </w:r>
                            <w:r w:rsidR="00387805" w:rsidRPr="00C512F8">
                              <w:rPr>
                                <w:rFonts w:ascii="Georgia" w:hAnsi="Georgia" w:cs="Arial"/>
                                <w:color w:val="000000" w:themeColor="text1"/>
                                <w:lang w:eastAsia="de-DE"/>
                              </w:rPr>
                              <w:t xml:space="preserve"> </w:t>
                            </w:r>
                            <w:r w:rsidRPr="00C512F8">
                              <w:rPr>
                                <w:rFonts w:ascii="Georgia" w:hAnsi="Georgia" w:cs="Arial"/>
                                <w:color w:val="000000" w:themeColor="text1"/>
                                <w:lang w:eastAsia="de-DE"/>
                              </w:rPr>
                              <w:t>Garantien) und sonstige Zusicherungen darzulegen;</w:t>
                            </w:r>
                          </w:p>
                          <w:p w14:paraId="35441C21" w14:textId="44BCEECB" w:rsidR="00A8535D" w:rsidRDefault="008F4B6A"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ihrer technischen und organisatorischen Maßnahmen (TOM)</w:t>
                            </w:r>
                            <w:r w:rsidR="00A8535D" w:rsidRPr="00C512F8">
                              <w:rPr>
                                <w:rFonts w:ascii="Georgia" w:hAnsi="Georgia" w:cs="Arial"/>
                                <w:color w:val="000000" w:themeColor="text1"/>
                                <w:lang w:eastAsia="de-DE"/>
                              </w:rPr>
                              <w:t xml:space="preserve"> i.</w:t>
                            </w:r>
                            <w:r w:rsidR="00EE39CD" w:rsidRPr="00C512F8">
                              <w:rPr>
                                <w:rFonts w:ascii="Georgia" w:hAnsi="Georgia" w:cs="Arial"/>
                                <w:color w:val="000000" w:themeColor="text1"/>
                                <w:lang w:eastAsia="de-DE"/>
                              </w:rPr>
                              <w:t xml:space="preserve"> </w:t>
                            </w:r>
                            <w:r w:rsidR="00A8535D" w:rsidRPr="00C512F8">
                              <w:rPr>
                                <w:rFonts w:ascii="Georgia" w:hAnsi="Georgia" w:cs="Arial"/>
                                <w:color w:val="000000" w:themeColor="text1"/>
                                <w:lang w:eastAsia="de-DE"/>
                              </w:rPr>
                              <w:t>S.</w:t>
                            </w:r>
                            <w:r w:rsidR="00EE39CD" w:rsidRPr="00C512F8">
                              <w:rPr>
                                <w:rFonts w:ascii="Georgia" w:hAnsi="Georgia" w:cs="Arial"/>
                                <w:color w:val="000000" w:themeColor="text1"/>
                                <w:lang w:eastAsia="de-DE"/>
                              </w:rPr>
                              <w:t xml:space="preserve"> </w:t>
                            </w:r>
                            <w:r w:rsidR="00A8535D" w:rsidRPr="00C512F8">
                              <w:rPr>
                                <w:rFonts w:ascii="Georgia" w:hAnsi="Georgia" w:cs="Arial"/>
                                <w:color w:val="000000" w:themeColor="text1"/>
                                <w:lang w:eastAsia="de-DE"/>
                              </w:rPr>
                              <w:t>d. Art. 28 DS</w:t>
                            </w:r>
                            <w:r w:rsidR="00771F8B">
                              <w:rPr>
                                <w:rFonts w:ascii="Georgia" w:hAnsi="Georgia" w:cs="Arial"/>
                                <w:color w:val="000000" w:themeColor="text1"/>
                                <w:lang w:eastAsia="de-DE"/>
                              </w:rPr>
                              <w:t>-</w:t>
                            </w:r>
                            <w:r w:rsidR="00A8535D" w:rsidRPr="00C512F8">
                              <w:rPr>
                                <w:rFonts w:ascii="Georgia" w:hAnsi="Georgia" w:cs="Arial"/>
                                <w:color w:val="000000" w:themeColor="text1"/>
                                <w:lang w:eastAsia="de-DE"/>
                              </w:rPr>
                              <w:t>GVO;</w:t>
                            </w:r>
                          </w:p>
                          <w:p w14:paraId="10F7E5EC" w14:textId="233E247C"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eingesetzte Technik und IT-Landschaft, dazu zählen insbesondere relevante IT-Systeme;</w:t>
                            </w:r>
                          </w:p>
                          <w:p w14:paraId="113C5099" w14:textId="3B607552"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organisatorische Prozesse zur Durchführung der Datenverarbeitungsvorgänge;</w:t>
                            </w:r>
                          </w:p>
                          <w:p w14:paraId="1C2E0FE2" w14:textId="55723521" w:rsidR="00A8535D" w:rsidRPr="00C512F8" w:rsidRDefault="00A8535D" w:rsidP="00C512F8">
                            <w:pPr>
                              <w:pStyle w:val="ListParagraph"/>
                              <w:numPr>
                                <w:ilvl w:val="0"/>
                                <w:numId w:val="20"/>
                              </w:numPr>
                              <w:suppressAutoHyphens w:val="0"/>
                              <w:autoSpaceDE w:val="0"/>
                              <w:autoSpaceDN w:val="0"/>
                              <w:adjustRightInd w:val="0"/>
                              <w:spacing w:after="0"/>
                              <w:ind w:left="360"/>
                              <w:rPr>
                                <w:rFonts w:ascii="Georgia" w:hAnsi="Georgia" w:cs="Arial"/>
                                <w:color w:val="000000" w:themeColor="text1"/>
                                <w:lang w:eastAsia="de-DE"/>
                              </w:rPr>
                            </w:pPr>
                            <w:r w:rsidRPr="00037A02">
                              <w:rPr>
                                <w:rFonts w:ascii="Georgia" w:hAnsi="Georgia" w:cs="Arial"/>
                                <w:color w:val="000000" w:themeColor="text1"/>
                                <w:lang w:eastAsia="de-DE"/>
                              </w:rPr>
                              <w:t>w</w:t>
                            </w:r>
                            <w:r w:rsidRPr="00C512F8">
                              <w:rPr>
                                <w:rFonts w:ascii="Georgia" w:hAnsi="Georgia" w:cs="Arial"/>
                                <w:color w:val="000000" w:themeColor="text1"/>
                                <w:lang w:eastAsia="de-DE"/>
                              </w:rPr>
                              <w:t>elche spezifischen Datenschutzrisiken die zu zertifizierenden Datenverarbeitungsvorgänge</w:t>
                            </w:r>
                            <w:r w:rsidR="00387805" w:rsidRPr="00C512F8">
                              <w:rPr>
                                <w:rFonts w:ascii="Georgia" w:hAnsi="Georgia" w:cs="Arial"/>
                                <w:color w:val="000000" w:themeColor="text1"/>
                                <w:lang w:eastAsia="de-DE"/>
                              </w:rPr>
                              <w:t xml:space="preserve"> </w:t>
                            </w:r>
                            <w:r w:rsidRPr="00C512F8">
                              <w:rPr>
                                <w:rFonts w:ascii="Georgia" w:hAnsi="Georgia" w:cs="Arial"/>
                                <w:color w:val="000000" w:themeColor="text1"/>
                                <w:lang w:eastAsia="de-DE"/>
                              </w:rPr>
                              <w:t>aufweisen.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764BF8" id="Rectangle 1" o:spid="_x0000_s1026" style="width:453.55pt;height:4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BCgwIAAHYFAAAOAAAAZHJzL2Uyb0RvYy54bWysVMFu2zAMvQ/YPwi6r3bSpu2COkXQosOA&#10;bi3WDj0rshQLkERNUmJnXz9KdpysK3YYloNCiuSjSD/y6rozmmyFDwpsRScnJSXCcqiVXVf0+/Pd&#10;h0tKQmS2ZhqsqOhOBHq9eP/uqnVzMYUGdC08QRAb5q2raBOjmxdF4I0wLJyAExaNErxhEVW/LmrP&#10;WkQ3upiW5XnRgq+dBy5CwNvb3kgXGV9KweODlEFEoiuKb4v59PlcpbNYXLH52jPXKD48g/3DKwxT&#10;FpOOULcsMrLx6g8oo7iHADKecDAFSKm4yDVgNZPyVTVPDXMi14LNCW5sU/h/sPzr9sk9emxD68I8&#10;oJiq6KQ36R/fR7rcrN3YLNFFwvFydnFe4o8SjrbZ6ey0nOV2Fodw50P8JMCQJFTU49fITWLb+xAx&#10;JbruXVK2AFrVd0rrrCQGiBvtyZbht1utJzlUb8wXqPu7y1nK3+NkwiT3jHqEVBzqylLcaZHwtf0m&#10;JFE1VjLNyCNCD844Fzb2SUPDatFfp5Rv58yACVliBSP2APB7MXvs/umDfwoVmbFjcPm3h/XBY0TO&#10;DDaOwUZZ8G8BaKxqyNz7Y8uOWpPE2K06dEniCurdoyce+tEJjt8p/Jr3LMRH5nFWkAE4//EBD6mh&#10;rSgMEiUN+J9v3Sd/pDBaKWlx9ioafmyYF5TozxbJ/XFydpaGNStns4spKv7Ysjq22I25AaTIBDeN&#10;41lM/lHvRenBvOCaWKasaGKWY+6K8uj3yk3sdwIuGi6Wy+yGA+pYvLdPjifw1ODE1ufuhXk3UDri&#10;NHyF/Zyy+Stm974p0sJyE0GqTPtDX4fW43Bn3g6LKG2PYz17Hdbl4hcAAAD//wMAUEsDBBQABgAI&#10;AAAAIQBABwTy3AAAAAUBAAAPAAAAZHJzL2Rvd25yZXYueG1sTI/BTsMwEETvlfgHa5G4VNQuIFJC&#10;nKqqxAV6aegHbOJtEhGv09hNA1+P4QKXlUYzmnmbrSfbiZEG3zrWsFwoEMSVMy3XGg7vL7crED4g&#10;G+wck4ZP8rDOr2YZpsZdeE9jEWoRS9inqKEJoU+l9FVDFv3C9cTRO7rBYohyqKUZ8BLLbSfvlHqU&#10;FluOCw32tG2o+ijOVkPRJ8dXNx/3WG92b6evJOwOpdH65nraPIMINIW/MPzgR3TII1Ppzmy86DTE&#10;R8Lvjd6TSpYgSg2rh3sFMs/kf/r8GwAA//8DAFBLAQItABQABgAIAAAAIQC2gziS/gAAAOEBAAAT&#10;AAAAAAAAAAAAAAAAAAAAAABbQ29udGVudF9UeXBlc10ueG1sUEsBAi0AFAAGAAgAAAAhADj9If/W&#10;AAAAlAEAAAsAAAAAAAAAAAAAAAAALwEAAF9yZWxzLy5yZWxzUEsBAi0AFAAGAAgAAAAhAK6FEEKD&#10;AgAAdgUAAA4AAAAAAAAAAAAAAAAALgIAAGRycy9lMm9Eb2MueG1sUEsBAi0AFAAGAAgAAAAhAEAH&#10;BPLcAAAABQEAAA8AAAAAAAAAAAAAAAAA3QQAAGRycy9kb3ducmV2LnhtbFBLBQYAAAAABAAEAPMA&#10;AADmBQAAAAA=&#10;" fillcolor="#d8d8d8 [2732]" strokecolor="#511010 [1604]" strokeweight="2pt">
                <v:textbox>
                  <w:txbxContent>
                    <w:p w14:paraId="05D4EAB5" w14:textId="2123E1CD" w:rsidR="00A8535D" w:rsidRPr="00A8535D" w:rsidRDefault="004D074F" w:rsidP="00A8535D">
                      <w:pPr>
                        <w:rPr>
                          <w:rFonts w:ascii="Georgia" w:hAnsi="Georgia"/>
                          <w:color w:val="000000" w:themeColor="text1"/>
                        </w:rPr>
                      </w:pPr>
                      <w:r w:rsidRPr="00C512F8">
                        <w:rPr>
                          <w:rFonts w:ascii="Georgia" w:hAnsi="Georgia"/>
                          <w:b/>
                          <w:bCs/>
                          <w:color w:val="000000" w:themeColor="text1"/>
                        </w:rPr>
                        <w:t>Hinweis</w:t>
                      </w:r>
                      <w:r w:rsidR="002D6C7B" w:rsidRPr="00C512F8">
                        <w:rPr>
                          <w:rFonts w:ascii="Georgia" w:hAnsi="Georgia"/>
                          <w:b/>
                          <w:bCs/>
                          <w:color w:val="000000" w:themeColor="text1"/>
                        </w:rPr>
                        <w:t>:</w:t>
                      </w:r>
                      <w:r w:rsidR="002D6C7B">
                        <w:rPr>
                          <w:rFonts w:ascii="Georgia" w:hAnsi="Georgia"/>
                          <w:color w:val="000000" w:themeColor="text1"/>
                        </w:rPr>
                        <w:t xml:space="preserve"> </w:t>
                      </w:r>
                      <w:r w:rsidR="00A8535D" w:rsidRPr="00A8535D">
                        <w:rPr>
                          <w:rFonts w:ascii="Georgia" w:hAnsi="Georgia"/>
                          <w:color w:val="000000" w:themeColor="text1"/>
                        </w:rPr>
                        <w:t xml:space="preserve">Die Beschreibung des Zertifizierungsgegenstandes sollte mindestens die folgenden Themen </w:t>
                      </w:r>
                      <w:r w:rsidR="008F4B6A">
                        <w:rPr>
                          <w:rFonts w:ascii="Georgia" w:hAnsi="Georgia"/>
                          <w:color w:val="000000" w:themeColor="text1"/>
                        </w:rPr>
                        <w:t>abdecken</w:t>
                      </w:r>
                      <w:r w:rsidR="00A8535D" w:rsidRPr="00A8535D">
                        <w:rPr>
                          <w:rFonts w:ascii="Georgia" w:hAnsi="Georgia"/>
                          <w:color w:val="000000" w:themeColor="text1"/>
                        </w:rPr>
                        <w:t>:</w:t>
                      </w:r>
                    </w:p>
                    <w:p w14:paraId="1C67189F" w14:textId="4701A690"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die Benennung und detaillierte (Funktions-)Beschreibung des Datenverarbeitungsvorgangs oder der Datenverarbeitungsvorgänge innerhalb eines entsprechenden Cloud-Dienstes, der zertifizier</w:t>
                      </w:r>
                      <w:r w:rsidR="008F4B6A" w:rsidRPr="00C512F8">
                        <w:rPr>
                          <w:rFonts w:ascii="Georgia" w:hAnsi="Georgia" w:cs="Arial"/>
                          <w:color w:val="000000" w:themeColor="text1"/>
                          <w:lang w:eastAsia="de-DE"/>
                        </w:rPr>
                        <w:t>t werden soll</w:t>
                      </w:r>
                      <w:r w:rsidRPr="00C512F8">
                        <w:rPr>
                          <w:rFonts w:ascii="Georgia" w:hAnsi="Georgia" w:cs="Arial"/>
                          <w:color w:val="000000" w:themeColor="text1"/>
                          <w:lang w:eastAsia="de-DE"/>
                        </w:rPr>
                        <w:t>;</w:t>
                      </w:r>
                    </w:p>
                    <w:p w14:paraId="7C62953A" w14:textId="12050115" w:rsidR="00771F8B" w:rsidRPr="00C512F8" w:rsidRDefault="00A8535D" w:rsidP="00C512F8">
                      <w:pPr>
                        <w:pStyle w:val="ListParagraph"/>
                        <w:numPr>
                          <w:ilvl w:val="0"/>
                          <w:numId w:val="20"/>
                        </w:numPr>
                        <w:ind w:left="360"/>
                        <w:rPr>
                          <w:rFonts w:ascii="Georgia" w:hAnsi="Georgia" w:cs="Arial"/>
                          <w:color w:val="000000" w:themeColor="text1"/>
                          <w:lang w:eastAsia="de-DE"/>
                        </w:rPr>
                      </w:pPr>
                      <w:r w:rsidRPr="00037A02">
                        <w:rPr>
                          <w:rFonts w:ascii="Georgia" w:hAnsi="Georgia" w:cs="Arial"/>
                          <w:color w:val="000000" w:themeColor="text1"/>
                          <w:lang w:eastAsia="de-DE"/>
                        </w:rPr>
                        <w:t>d</w:t>
                      </w:r>
                      <w:r w:rsidRPr="00C512F8">
                        <w:rPr>
                          <w:rFonts w:ascii="Georgia" w:hAnsi="Georgia" w:cs="Arial"/>
                          <w:color w:val="000000" w:themeColor="text1"/>
                          <w:lang w:eastAsia="de-DE"/>
                        </w:rPr>
                        <w:t xml:space="preserve">etaillierte Beschreibung aller Bestandteile der relevanten Datenverarbeitungsvorgänge, sodass eine abgeschlossene Verfahrensstruktur </w:t>
                      </w:r>
                      <w:r w:rsidR="008F4B6A" w:rsidRPr="00C512F8">
                        <w:rPr>
                          <w:rFonts w:ascii="Georgia" w:hAnsi="Georgia" w:cs="Arial"/>
                          <w:color w:val="000000" w:themeColor="text1"/>
                          <w:lang w:eastAsia="de-DE"/>
                        </w:rPr>
                        <w:t xml:space="preserve">ersichtlich und </w:t>
                      </w:r>
                      <w:r w:rsidRPr="00C512F8">
                        <w:rPr>
                          <w:rFonts w:ascii="Georgia" w:hAnsi="Georgia" w:cs="Arial"/>
                          <w:color w:val="000000" w:themeColor="text1"/>
                          <w:lang w:eastAsia="de-DE"/>
                        </w:rPr>
                        <w:t>gewährleistet wird;</w:t>
                      </w:r>
                    </w:p>
                    <w:p w14:paraId="56F3A78C" w14:textId="6050D926" w:rsidR="00771F8B" w:rsidRPr="00C512F8"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Dokumentation</w:t>
                      </w:r>
                      <w:r w:rsidR="008F4B6A" w:rsidRPr="00C512F8">
                        <w:rPr>
                          <w:rFonts w:ascii="Georgia" w:hAnsi="Georgia" w:cs="Arial"/>
                          <w:color w:val="000000" w:themeColor="text1"/>
                          <w:lang w:eastAsia="de-DE"/>
                        </w:rPr>
                        <w:t xml:space="preserve"> ihrer internen </w:t>
                      </w:r>
                      <w:r w:rsidRPr="00C512F8">
                        <w:rPr>
                          <w:rFonts w:ascii="Georgia" w:hAnsi="Georgia" w:cs="Arial"/>
                          <w:color w:val="000000" w:themeColor="text1"/>
                          <w:lang w:eastAsia="de-DE"/>
                        </w:rPr>
                        <w:t>Verantwortlichkeiten im Datenverarbeitungsvorgang;</w:t>
                      </w:r>
                    </w:p>
                    <w:p w14:paraId="6DE9A135" w14:textId="504D706B" w:rsidR="00A8535D" w:rsidRPr="00C512F8"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Benennung und Informationen zu Standorten bei denen Datenverarbeitungsvorgänge durchgeführt werden (darunter Nennung Zentralstelle und weiterer Standorte und Beschreibung der Tätigkeiten, Risiken pro Standort, rechtliche und vertraglichen Regelungen für jeden Standort, den Grad der Zentralisierung der Prozesse/</w:t>
                      </w:r>
                      <w:r w:rsidR="00387805" w:rsidRPr="00C512F8">
                        <w:rPr>
                          <w:rFonts w:ascii="Georgia" w:hAnsi="Georgia" w:cs="Arial"/>
                          <w:color w:val="000000" w:themeColor="text1"/>
                          <w:lang w:eastAsia="de-DE"/>
                        </w:rPr>
                        <w:t>Tätigkeiten,</w:t>
                      </w:r>
                      <w:r w:rsidRPr="00C512F8">
                        <w:rPr>
                          <w:rFonts w:ascii="Georgia" w:hAnsi="Georgia" w:cs="Arial"/>
                          <w:color w:val="000000" w:themeColor="text1"/>
                          <w:lang w:eastAsia="de-DE"/>
                        </w:rPr>
                        <w:t xml:space="preserve"> die für alle Standorten erbracht werden, die Schnittstellen zwischen den verschiedenen Standorten;</w:t>
                      </w:r>
                    </w:p>
                    <w:p w14:paraId="3491B68B" w14:textId="5200D914"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 xml:space="preserve">Informationen bezüglich aller ausgegliederten Vorgänge, die von </w:t>
                      </w:r>
                      <w:r w:rsidR="008F4B6A" w:rsidRPr="00C512F8">
                        <w:rPr>
                          <w:rFonts w:ascii="Georgia" w:hAnsi="Georgia" w:cs="Arial"/>
                          <w:color w:val="000000" w:themeColor="text1"/>
                          <w:lang w:eastAsia="de-DE"/>
                        </w:rPr>
                        <w:t xml:space="preserve">Ihnen </w:t>
                      </w:r>
                      <w:r w:rsidRPr="00C512F8">
                        <w:rPr>
                          <w:rFonts w:ascii="Georgia" w:hAnsi="Georgia" w:cs="Arial"/>
                          <w:color w:val="000000" w:themeColor="text1"/>
                          <w:lang w:eastAsia="de-DE"/>
                        </w:rPr>
                        <w:t xml:space="preserve">im Rahmen des Datenverarbeitungsvorgangs genutzt werden und die Konformität mit den Zertifizierungskriterien beeinflussen. Dabei müssen insbesondere Subauftragsverarbeiter und die von </w:t>
                      </w:r>
                      <w:r w:rsidR="008F4B6A" w:rsidRPr="00C512F8">
                        <w:rPr>
                          <w:rFonts w:ascii="Georgia" w:hAnsi="Georgia" w:cs="Arial"/>
                          <w:color w:val="000000" w:themeColor="text1"/>
                          <w:lang w:eastAsia="de-DE"/>
                        </w:rPr>
                        <w:t xml:space="preserve">diesen </w:t>
                      </w:r>
                      <w:r w:rsidRPr="00C512F8">
                        <w:rPr>
                          <w:rFonts w:ascii="Georgia" w:hAnsi="Georgia" w:cs="Arial"/>
                          <w:color w:val="000000" w:themeColor="text1"/>
                          <w:lang w:eastAsia="de-DE"/>
                        </w:rPr>
                        <w:t>übernommenen Zuständigkeiten und damit verbundenen Aufgaben benannt werden;</w:t>
                      </w:r>
                    </w:p>
                    <w:p w14:paraId="5FCF2945" w14:textId="13455698" w:rsidR="00771F8B" w:rsidRPr="00C512F8"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die Darstellung der Schnittstellen und Übergänge zu anderen Systemen und Organisationen/Subauftragsverarbeitern (bspw. in Form eines Netzplans). Hierbei sind auch die zugrundeliegenden</w:t>
                      </w:r>
                      <w:r w:rsidR="00387805" w:rsidRPr="00C512F8">
                        <w:rPr>
                          <w:rFonts w:ascii="Georgia" w:hAnsi="Georgia" w:cs="Arial"/>
                          <w:color w:val="000000" w:themeColor="text1"/>
                          <w:lang w:eastAsia="de-DE"/>
                        </w:rPr>
                        <w:t xml:space="preserve"> </w:t>
                      </w:r>
                      <w:r w:rsidRPr="00C512F8">
                        <w:rPr>
                          <w:rFonts w:ascii="Georgia" w:hAnsi="Georgia" w:cs="Arial"/>
                          <w:color w:val="000000" w:themeColor="text1"/>
                          <w:lang w:eastAsia="de-DE"/>
                        </w:rPr>
                        <w:t>Protokolle (bspw. Überwachungsprotokolle, (Muster-)Verträge, Vereinbarungen,</w:t>
                      </w:r>
                      <w:r w:rsidR="00387805" w:rsidRPr="00C512F8">
                        <w:rPr>
                          <w:rFonts w:ascii="Georgia" w:hAnsi="Georgia" w:cs="Arial"/>
                          <w:color w:val="000000" w:themeColor="text1"/>
                          <w:lang w:eastAsia="de-DE"/>
                        </w:rPr>
                        <w:t xml:space="preserve"> </w:t>
                      </w:r>
                      <w:r w:rsidRPr="00C512F8">
                        <w:rPr>
                          <w:rFonts w:ascii="Georgia" w:hAnsi="Georgia" w:cs="Arial"/>
                          <w:color w:val="000000" w:themeColor="text1"/>
                          <w:lang w:eastAsia="de-DE"/>
                        </w:rPr>
                        <w:t>Garantien) und sonstige Zusicherungen darzulegen;</w:t>
                      </w:r>
                    </w:p>
                    <w:p w14:paraId="35441C21" w14:textId="44BCEECB" w:rsidR="00A8535D" w:rsidRDefault="008F4B6A"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ihrer technischen und organisatorischen Maßnahmen (TOM)</w:t>
                      </w:r>
                      <w:r w:rsidR="00A8535D" w:rsidRPr="00C512F8">
                        <w:rPr>
                          <w:rFonts w:ascii="Georgia" w:hAnsi="Georgia" w:cs="Arial"/>
                          <w:color w:val="000000" w:themeColor="text1"/>
                          <w:lang w:eastAsia="de-DE"/>
                        </w:rPr>
                        <w:t xml:space="preserve"> i.</w:t>
                      </w:r>
                      <w:r w:rsidR="00EE39CD" w:rsidRPr="00C512F8">
                        <w:rPr>
                          <w:rFonts w:ascii="Georgia" w:hAnsi="Georgia" w:cs="Arial"/>
                          <w:color w:val="000000" w:themeColor="text1"/>
                          <w:lang w:eastAsia="de-DE"/>
                        </w:rPr>
                        <w:t xml:space="preserve"> </w:t>
                      </w:r>
                      <w:r w:rsidR="00A8535D" w:rsidRPr="00C512F8">
                        <w:rPr>
                          <w:rFonts w:ascii="Georgia" w:hAnsi="Georgia" w:cs="Arial"/>
                          <w:color w:val="000000" w:themeColor="text1"/>
                          <w:lang w:eastAsia="de-DE"/>
                        </w:rPr>
                        <w:t>S.</w:t>
                      </w:r>
                      <w:r w:rsidR="00EE39CD" w:rsidRPr="00C512F8">
                        <w:rPr>
                          <w:rFonts w:ascii="Georgia" w:hAnsi="Georgia" w:cs="Arial"/>
                          <w:color w:val="000000" w:themeColor="text1"/>
                          <w:lang w:eastAsia="de-DE"/>
                        </w:rPr>
                        <w:t xml:space="preserve"> </w:t>
                      </w:r>
                      <w:r w:rsidR="00A8535D" w:rsidRPr="00C512F8">
                        <w:rPr>
                          <w:rFonts w:ascii="Georgia" w:hAnsi="Georgia" w:cs="Arial"/>
                          <w:color w:val="000000" w:themeColor="text1"/>
                          <w:lang w:eastAsia="de-DE"/>
                        </w:rPr>
                        <w:t>d. Art. 28 DS</w:t>
                      </w:r>
                      <w:r w:rsidR="00771F8B">
                        <w:rPr>
                          <w:rFonts w:ascii="Georgia" w:hAnsi="Georgia" w:cs="Arial"/>
                          <w:color w:val="000000" w:themeColor="text1"/>
                          <w:lang w:eastAsia="de-DE"/>
                        </w:rPr>
                        <w:t>-</w:t>
                      </w:r>
                      <w:r w:rsidR="00A8535D" w:rsidRPr="00C512F8">
                        <w:rPr>
                          <w:rFonts w:ascii="Georgia" w:hAnsi="Georgia" w:cs="Arial"/>
                          <w:color w:val="000000" w:themeColor="text1"/>
                          <w:lang w:eastAsia="de-DE"/>
                        </w:rPr>
                        <w:t>GVO;</w:t>
                      </w:r>
                    </w:p>
                    <w:p w14:paraId="10F7E5EC" w14:textId="233E247C"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eingesetzte Technik und IT-Landschaft, dazu zählen insbesondere relevante IT-Systeme;</w:t>
                      </w:r>
                    </w:p>
                    <w:p w14:paraId="113C5099" w14:textId="3B607552" w:rsidR="00A8535D" w:rsidRDefault="00A8535D" w:rsidP="00C512F8">
                      <w:pPr>
                        <w:pStyle w:val="ListParagraph"/>
                        <w:numPr>
                          <w:ilvl w:val="0"/>
                          <w:numId w:val="20"/>
                        </w:numPr>
                        <w:ind w:left="360"/>
                        <w:rPr>
                          <w:rFonts w:ascii="Georgia" w:hAnsi="Georgia" w:cs="Arial"/>
                          <w:color w:val="000000" w:themeColor="text1"/>
                          <w:lang w:eastAsia="de-DE"/>
                        </w:rPr>
                      </w:pPr>
                      <w:r w:rsidRPr="00C512F8">
                        <w:rPr>
                          <w:rFonts w:ascii="Georgia" w:hAnsi="Georgia" w:cs="Arial"/>
                          <w:color w:val="000000" w:themeColor="text1"/>
                          <w:lang w:eastAsia="de-DE"/>
                        </w:rPr>
                        <w:t>organisatorische Prozesse zur Durchführung der Datenverarbeitungsvorgänge;</w:t>
                      </w:r>
                    </w:p>
                    <w:p w14:paraId="1C2E0FE2" w14:textId="55723521" w:rsidR="00A8535D" w:rsidRPr="00C512F8" w:rsidRDefault="00A8535D" w:rsidP="00C512F8">
                      <w:pPr>
                        <w:pStyle w:val="ListParagraph"/>
                        <w:numPr>
                          <w:ilvl w:val="0"/>
                          <w:numId w:val="20"/>
                        </w:numPr>
                        <w:suppressAutoHyphens w:val="0"/>
                        <w:autoSpaceDE w:val="0"/>
                        <w:autoSpaceDN w:val="0"/>
                        <w:adjustRightInd w:val="0"/>
                        <w:spacing w:after="0"/>
                        <w:ind w:left="360"/>
                        <w:rPr>
                          <w:rFonts w:ascii="Georgia" w:hAnsi="Georgia" w:cs="Arial"/>
                          <w:color w:val="000000" w:themeColor="text1"/>
                          <w:lang w:eastAsia="de-DE"/>
                        </w:rPr>
                      </w:pPr>
                      <w:r w:rsidRPr="00037A02">
                        <w:rPr>
                          <w:rFonts w:ascii="Georgia" w:hAnsi="Georgia" w:cs="Arial"/>
                          <w:color w:val="000000" w:themeColor="text1"/>
                          <w:lang w:eastAsia="de-DE"/>
                        </w:rPr>
                        <w:t>w</w:t>
                      </w:r>
                      <w:r w:rsidRPr="00C512F8">
                        <w:rPr>
                          <w:rFonts w:ascii="Georgia" w:hAnsi="Georgia" w:cs="Arial"/>
                          <w:color w:val="000000" w:themeColor="text1"/>
                          <w:lang w:eastAsia="de-DE"/>
                        </w:rPr>
                        <w:t>elche spezifischen Datenschutzrisiken die zu zertifizierenden Datenverarbeitungsvorgänge</w:t>
                      </w:r>
                      <w:r w:rsidR="00387805" w:rsidRPr="00C512F8">
                        <w:rPr>
                          <w:rFonts w:ascii="Georgia" w:hAnsi="Georgia" w:cs="Arial"/>
                          <w:color w:val="000000" w:themeColor="text1"/>
                          <w:lang w:eastAsia="de-DE"/>
                        </w:rPr>
                        <w:t xml:space="preserve"> </w:t>
                      </w:r>
                      <w:r w:rsidRPr="00C512F8">
                        <w:rPr>
                          <w:rFonts w:ascii="Georgia" w:hAnsi="Georgia" w:cs="Arial"/>
                          <w:color w:val="000000" w:themeColor="text1"/>
                          <w:lang w:eastAsia="de-DE"/>
                        </w:rPr>
                        <w:t>aufweisen.</w:t>
                      </w:r>
                    </w:p>
                  </w:txbxContent>
                </v:textbox>
                <w10:anchorlock/>
              </v:rect>
            </w:pict>
          </mc:Fallback>
        </mc:AlternateContent>
      </w:r>
    </w:p>
    <w:p w14:paraId="28ED7A67" w14:textId="548B9184" w:rsidR="00A8535D" w:rsidRDefault="00A8535D" w:rsidP="008B167C"/>
    <w:p w14:paraId="095A62CD" w14:textId="77777777" w:rsidR="008B167C" w:rsidRDefault="008B167C" w:rsidP="008B167C"/>
    <w:p w14:paraId="04F8B2D9" w14:textId="07B84DE9" w:rsidR="00A8535D" w:rsidRDefault="00EE39CD" w:rsidP="00C512F8">
      <w:pPr>
        <w:pStyle w:val="ListParagraph"/>
        <w:numPr>
          <w:ilvl w:val="0"/>
          <w:numId w:val="22"/>
        </w:numPr>
        <w:rPr>
          <w:rFonts w:ascii="Georgia" w:hAnsi="Georgia"/>
          <w:b/>
          <w:bCs/>
          <w:i/>
          <w:iCs/>
          <w:color w:val="A72316"/>
          <w:sz w:val="24"/>
          <w:szCs w:val="24"/>
        </w:rPr>
      </w:pPr>
      <w:r>
        <w:rPr>
          <w:rFonts w:ascii="Georgia" w:hAnsi="Georgia"/>
          <w:b/>
          <w:bCs/>
          <w:i/>
          <w:iCs/>
          <w:color w:val="A72316"/>
          <w:sz w:val="24"/>
          <w:szCs w:val="24"/>
        </w:rPr>
        <w:lastRenderedPageBreak/>
        <w:t>Stellungnahme</w:t>
      </w:r>
      <w:r w:rsidR="00A8535D">
        <w:rPr>
          <w:rFonts w:ascii="Georgia" w:hAnsi="Georgia"/>
          <w:b/>
          <w:bCs/>
          <w:i/>
          <w:iCs/>
          <w:color w:val="A72316"/>
          <w:sz w:val="24"/>
          <w:szCs w:val="24"/>
        </w:rPr>
        <w:t xml:space="preserve"> zur Erfüllung der Zertifizierungskriterien </w:t>
      </w:r>
      <w:r w:rsidR="00771F8B">
        <w:rPr>
          <w:rFonts w:ascii="Georgia" w:hAnsi="Georgia"/>
          <w:b/>
          <w:bCs/>
          <w:i/>
          <w:iCs/>
          <w:color w:val="A72316"/>
          <w:sz w:val="24"/>
          <w:szCs w:val="24"/>
        </w:rPr>
        <w:br/>
      </w:r>
      <w:r w:rsidR="00A8535D">
        <w:rPr>
          <w:rFonts w:ascii="Georgia" w:hAnsi="Georgia"/>
          <w:b/>
          <w:bCs/>
          <w:i/>
          <w:iCs/>
          <w:color w:val="A72316"/>
          <w:sz w:val="24"/>
          <w:szCs w:val="24"/>
        </w:rPr>
        <w:t>gem</w:t>
      </w:r>
      <w:r>
        <w:rPr>
          <w:rFonts w:ascii="Georgia" w:hAnsi="Georgia"/>
          <w:b/>
          <w:bCs/>
          <w:i/>
          <w:iCs/>
          <w:color w:val="A72316"/>
          <w:sz w:val="24"/>
          <w:szCs w:val="24"/>
        </w:rPr>
        <w:t>äß</w:t>
      </w:r>
      <w:r w:rsidR="00771F8B">
        <w:rPr>
          <w:rFonts w:ascii="Georgia" w:hAnsi="Georgia"/>
          <w:b/>
          <w:bCs/>
          <w:i/>
          <w:iCs/>
          <w:color w:val="A72316"/>
          <w:sz w:val="24"/>
          <w:szCs w:val="24"/>
        </w:rPr>
        <w:t xml:space="preserve"> </w:t>
      </w:r>
      <w:r w:rsidR="00A8535D">
        <w:rPr>
          <w:rFonts w:ascii="Georgia" w:hAnsi="Georgia"/>
          <w:b/>
          <w:bCs/>
          <w:i/>
          <w:iCs/>
          <w:color w:val="A72316"/>
          <w:sz w:val="24"/>
          <w:szCs w:val="24"/>
        </w:rPr>
        <w:t>§ 5.1.6 GDPR CC</w:t>
      </w:r>
    </w:p>
    <w:p w14:paraId="3879A137" w14:textId="23858346" w:rsidR="00B06945" w:rsidRDefault="00747B5F" w:rsidP="00A8535D">
      <w:pPr>
        <w:rPr>
          <w:rFonts w:ascii="Georgia" w:hAnsi="Georgia"/>
          <w:color w:val="000000"/>
        </w:rPr>
      </w:pPr>
      <w:r w:rsidRPr="00747B5F">
        <w:rPr>
          <w:rFonts w:ascii="Georgia" w:hAnsi="Georgia"/>
          <w:color w:val="000000"/>
        </w:rPr>
        <w:t xml:space="preserve">Nachfolgend geben wir als Antragssteller </w:t>
      </w:r>
      <w:r w:rsidR="008F4B6A" w:rsidRPr="00747B5F">
        <w:rPr>
          <w:rFonts w:ascii="Georgia" w:hAnsi="Georgia"/>
          <w:color w:val="000000"/>
        </w:rPr>
        <w:t xml:space="preserve">dediziert </w:t>
      </w:r>
      <w:r w:rsidR="008F4B6A">
        <w:rPr>
          <w:rFonts w:ascii="Georgia" w:hAnsi="Georgia"/>
          <w:color w:val="000000"/>
        </w:rPr>
        <w:t xml:space="preserve">für </w:t>
      </w:r>
      <w:r w:rsidRPr="00747B5F">
        <w:rPr>
          <w:rFonts w:ascii="Georgia" w:hAnsi="Georgia"/>
          <w:color w:val="000000"/>
        </w:rPr>
        <w:t xml:space="preserve">jedes Zertifizierungskriterium unsere Stellungnahme hinsichtlich der Erfüllung des jeweiligen Zertifizierungskriteriums </w:t>
      </w:r>
      <w:r w:rsidR="008F4B6A">
        <w:rPr>
          <w:rFonts w:ascii="Georgia" w:hAnsi="Georgia"/>
          <w:color w:val="000000"/>
        </w:rPr>
        <w:t xml:space="preserve">ab und erläutern die </w:t>
      </w:r>
      <w:r w:rsidRPr="00747B5F">
        <w:rPr>
          <w:rFonts w:ascii="Georgia" w:hAnsi="Georgia"/>
          <w:color w:val="000000"/>
        </w:rPr>
        <w:t xml:space="preserve">Umsetzung </w:t>
      </w:r>
      <w:r w:rsidR="008F4B6A">
        <w:rPr>
          <w:rFonts w:ascii="Georgia" w:hAnsi="Georgia"/>
          <w:color w:val="000000"/>
        </w:rPr>
        <w:t>ggf. unter</w:t>
      </w:r>
      <w:r w:rsidRPr="00747B5F">
        <w:rPr>
          <w:rFonts w:ascii="Georgia" w:hAnsi="Georgia"/>
          <w:color w:val="000000"/>
        </w:rPr>
        <w:t xml:space="preserve"> Referenz</w:t>
      </w:r>
      <w:r w:rsidR="008F4B6A">
        <w:rPr>
          <w:rFonts w:ascii="Georgia" w:hAnsi="Georgia"/>
          <w:color w:val="000000"/>
        </w:rPr>
        <w:t xml:space="preserve"> </w:t>
      </w:r>
      <w:r w:rsidRPr="00747B5F">
        <w:rPr>
          <w:rFonts w:ascii="Georgia" w:hAnsi="Georgia"/>
          <w:color w:val="000000"/>
        </w:rPr>
        <w:t>zur entsprechenden Dokumentation.</w:t>
      </w:r>
      <w:r w:rsidR="00B06945" w:rsidRPr="00747B5F">
        <w:rPr>
          <w:rFonts w:ascii="Georgia" w:hAnsi="Georgia"/>
          <w:color w:val="000000"/>
        </w:rPr>
        <w:t xml:space="preserve"> </w:t>
      </w:r>
      <w:r w:rsidR="00525602">
        <w:rPr>
          <w:rFonts w:ascii="Georgia" w:hAnsi="Georgia"/>
          <w:color w:val="000000"/>
        </w:rPr>
        <w:t>Durch die Abgabe dieser Stellungnahme versichern wir gegenüber der PWC Cert</w:t>
      </w:r>
      <w:r w:rsidR="008F4B6A">
        <w:rPr>
          <w:rFonts w:ascii="Georgia" w:hAnsi="Georgia"/>
          <w:color w:val="000000"/>
        </w:rPr>
        <w:t>ification Services GmbH</w:t>
      </w:r>
      <w:r w:rsidR="00525602">
        <w:rPr>
          <w:rFonts w:ascii="Georgia" w:hAnsi="Georgia"/>
          <w:color w:val="000000"/>
        </w:rPr>
        <w:t>, die in der Stellungnahme genannten Maßnahmen vollständig umgesetzt zu haben.</w:t>
      </w:r>
    </w:p>
    <w:p w14:paraId="6FFF9407" w14:textId="1947CFAD" w:rsidR="00747B5F" w:rsidRPr="00C512F8" w:rsidRDefault="00747B5F" w:rsidP="00A8535D">
      <w:pPr>
        <w:rPr>
          <w:rFonts w:ascii="Georgia" w:hAnsi="Georgia"/>
          <w:color w:val="000000"/>
        </w:rPr>
      </w:pPr>
      <w:r w:rsidRPr="00C512F8">
        <w:rPr>
          <w:rFonts w:ascii="Georgia" w:hAnsi="Georgia"/>
          <w:color w:val="000000"/>
          <w:highlight w:val="yellow"/>
        </w:rPr>
        <w:t>&lt;</w:t>
      </w:r>
      <w:r w:rsidR="00466FAA" w:rsidRPr="00C512F8">
        <w:rPr>
          <w:rFonts w:ascii="Georgia" w:hAnsi="Georgia"/>
          <w:color w:val="000000"/>
          <w:highlight w:val="yellow"/>
        </w:rPr>
        <w:t>Bitte</w:t>
      </w:r>
      <w:r w:rsidR="00421784" w:rsidRPr="00C512F8">
        <w:rPr>
          <w:rFonts w:ascii="Georgia" w:hAnsi="Georgia"/>
          <w:color w:val="000000"/>
          <w:highlight w:val="yellow"/>
        </w:rPr>
        <w:t xml:space="preserve"> Excel-Formblatt</w:t>
      </w:r>
      <w:r w:rsidRPr="00C512F8">
        <w:rPr>
          <w:rFonts w:ascii="Georgia" w:hAnsi="Georgia"/>
          <w:color w:val="000000"/>
          <w:highlight w:val="yellow"/>
        </w:rPr>
        <w:t xml:space="preserve"> </w:t>
      </w:r>
      <w:r w:rsidR="00421784" w:rsidRPr="00C512F8">
        <w:rPr>
          <w:rFonts w:ascii="Georgia" w:hAnsi="Georgia"/>
          <w:color w:val="000000"/>
          <w:highlight w:val="yellow"/>
        </w:rPr>
        <w:t>„</w:t>
      </w:r>
      <w:r w:rsidR="00466FAA" w:rsidRPr="00C512F8">
        <w:rPr>
          <w:rFonts w:ascii="Georgia" w:hAnsi="Georgia"/>
          <w:color w:val="000000"/>
          <w:highlight w:val="yellow"/>
        </w:rPr>
        <w:t>Erläuterung zur Erfüllung der Zertifizierungskriterien gem</w:t>
      </w:r>
      <w:r w:rsidR="00AF2CBF" w:rsidRPr="00C512F8">
        <w:rPr>
          <w:rFonts w:ascii="Georgia" w:hAnsi="Georgia"/>
          <w:color w:val="000000"/>
          <w:highlight w:val="yellow"/>
        </w:rPr>
        <w:t>äß</w:t>
      </w:r>
      <w:r w:rsidR="00466FAA" w:rsidRPr="00C512F8">
        <w:rPr>
          <w:rFonts w:ascii="Georgia" w:hAnsi="Georgia"/>
          <w:color w:val="000000"/>
          <w:highlight w:val="yellow"/>
        </w:rPr>
        <w:t xml:space="preserve"> § 5.1.6 GDPR CC“ ausfüllen und als Anlage beifügen.</w:t>
      </w:r>
      <w:r w:rsidRPr="00C512F8">
        <w:rPr>
          <w:rFonts w:ascii="Georgia" w:hAnsi="Georgia"/>
          <w:color w:val="000000"/>
          <w:highlight w:val="yellow"/>
        </w:rPr>
        <w:t>&gt;</w:t>
      </w:r>
    </w:p>
    <w:p w14:paraId="0F0C9761" w14:textId="77777777" w:rsidR="00747B5F" w:rsidRDefault="00747B5F" w:rsidP="00A8535D">
      <w:pPr>
        <w:rPr>
          <w:rFonts w:ascii="Georgia" w:hAnsi="Georgia"/>
          <w:color w:val="000000"/>
          <w:highlight w:val="yellow"/>
        </w:rPr>
      </w:pPr>
    </w:p>
    <w:p w14:paraId="4AD11086" w14:textId="29F5FBAC" w:rsidR="00525602" w:rsidRDefault="004D074F" w:rsidP="00525602">
      <w:pPr>
        <w:rPr>
          <w:rFonts w:ascii="Georgia" w:hAnsi="Georgia"/>
        </w:rPr>
      </w:pPr>
      <w:r>
        <w:rPr>
          <w:rFonts w:ascii="Georgia" w:hAnsi="Georgia"/>
          <w:noProof/>
        </w:rPr>
        <mc:AlternateContent>
          <mc:Choice Requires="wps">
            <w:drawing>
              <wp:inline distT="0" distB="0" distL="0" distR="0" wp14:anchorId="0EED0401" wp14:editId="73AB21DE">
                <wp:extent cx="5760000" cy="850900"/>
                <wp:effectExtent l="0" t="0" r="12700" b="25400"/>
                <wp:docPr id="4" name="Rectangle 4"/>
                <wp:cNvGraphicFramePr/>
                <a:graphic xmlns:a="http://schemas.openxmlformats.org/drawingml/2006/main">
                  <a:graphicData uri="http://schemas.microsoft.com/office/word/2010/wordprocessingShape">
                    <wps:wsp>
                      <wps:cNvSpPr/>
                      <wps:spPr>
                        <a:xfrm>
                          <a:off x="0" y="0"/>
                          <a:ext cx="5760000" cy="8509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997C31" w14:textId="457F987F" w:rsidR="004D074F" w:rsidRDefault="004D074F" w:rsidP="004D074F">
                            <w:r w:rsidRPr="00C512F8">
                              <w:rPr>
                                <w:rFonts w:ascii="Georgia" w:hAnsi="Georgia"/>
                                <w:b/>
                                <w:bCs/>
                                <w:color w:val="000000" w:themeColor="text1"/>
                              </w:rPr>
                              <w:t>Hinweis:</w:t>
                            </w:r>
                            <w:r>
                              <w:rPr>
                                <w:rFonts w:ascii="Georgia" w:hAnsi="Georgia"/>
                                <w:color w:val="000000" w:themeColor="text1"/>
                              </w:rPr>
                              <w:t xml:space="preserve"> </w:t>
                            </w:r>
                            <w:r w:rsidRPr="004D074F">
                              <w:rPr>
                                <w:rFonts w:ascii="Georgia" w:hAnsi="Georgia"/>
                                <w:color w:val="000000"/>
                              </w:rPr>
                              <w:t>Bitte nutzen Sie die beigefügte Excel-Tabelle als Hilfestellung zur Abgabe der Stellungnahme zur Erfüllung der Zertifizierungskriterien. Darüber hinaus dient die Excel-Tabelle ebenfalls zur Erläuterung der Nichtanwendbarkeit von einzelnen Zertifizierungskriterien sowie derjenigen Zertifizierungskriterien, welche durch Anerkennung bereits vorliegender Zertifizierungen.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ED0401" id="Rectangle 4" o:spid="_x0000_s1027" style="width:453.55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DphQIAAHwFAAAOAAAAZHJzL2Uyb0RvYy54bWysVEtv2zAMvg/YfxB0X+0EfQZ1iqBFhwFd&#10;G6wdelZkKRYgiZqkxM5+/SjZcbKu2GGYDzIpkh8fInl90xlNtsIHBbaik5OSEmE51MquK/r95f7T&#10;JSUhMlszDVZUdCcCvZl//HDdupmYQgO6Fp4giA2z1lW0idHNiiLwRhgWTsAJi0IJ3rCIrF8XtWct&#10;ohtdTMvyvGjB184DFyHg7V0vpPOML6Xg8UnKICLRFcXYYj59PlfpLObXbLb2zDWKD2Gwf4jCMGXR&#10;6Qh1xyIjG6/+gDKKewgg4wkHU4CUioucA2YzKd9k89wwJ3IuWJzgxjKF/wfLH7fPbumxDK0Ls4Bk&#10;yqKT3qQ/xke6XKzdWCzRRcLx8uzivMSPEo6yy7PyCmmEKQ7Wzof4WYAhiaiox8fINWLbhxB71b1K&#10;chZAq/peaZ2Z1ADiVnuyZfh0q/Ukm+qN+Qp1f4c+R5e5X5J6DuAIqTiklam40yLha/tNSKJqTGSa&#10;kUeEHpxxLmzsnYaG1aK/Ti73aY4W2WcGTMgSMxixB4Dfk9lj9yUY9JOpyA07Gpd/C6w3Hi2yZ7Bx&#10;NDbKgn8PQGNWg+deH8M/Kk0iY7fqsDY4z0kz3ayg3i098dAPUHD8XuGjPrAQl8zjxGAf4BaIT3hI&#10;DW1FYaAoacD/fO8+6WMjo5SSFiewouHHhnlBif5iscWvJqenaWQzc3p2MUXGH0tWxxK7MbeAnTLB&#10;feN4JpN+1HtSejCvuCwWySuKmOXou6I8+j1zG/vNgOuGi8Uiq+GYOhYf7LPjCTzVOTXtS/fKvBs6&#10;O+JMPMJ+WtnsTYP3usnSwmITQarc/Ye6Di+AI55baVhHaYcc81nrsDTnvwAAAP//AwBQSwMEFAAG&#10;AAgAAAAhAEtlzNTbAAAABQEAAA8AAABkcnMvZG93bnJldi54bWxMj8FOwzAQRO9I/IO1SFwQdQqI&#10;QIhTVUhcoJeGfsAm3iYR8TrEbhr4ehYu5TLSakYzb/PV7Ho10Rg6zwaWiwQUce1tx42B3fvL9QOo&#10;EJEt9p7JwBcFWBXnZzlm1h95S1MZGyUlHDI00MY4ZFqHuiWHYeEHYvH2fnQY5RwbbUc8Srnr9U2S&#10;3GuHHctCiwM9t1R/lAdnoBzS/au/mrbYrDdvn99p3Owqa8zlxbx+AhVpjqcw/OILOhTCVPkD26B6&#10;A/JI/FPxHpN0CaqS0O1dArrI9X/64gcAAP//AwBQSwECLQAUAAYACAAAACEAtoM4kv4AAADhAQAA&#10;EwAAAAAAAAAAAAAAAAAAAAAAW0NvbnRlbnRfVHlwZXNdLnhtbFBLAQItABQABgAIAAAAIQA4/SH/&#10;1gAAAJQBAAALAAAAAAAAAAAAAAAAAC8BAABfcmVscy8ucmVsc1BLAQItABQABgAIAAAAIQCCzpDp&#10;hQIAAHwFAAAOAAAAAAAAAAAAAAAAAC4CAABkcnMvZTJvRG9jLnhtbFBLAQItABQABgAIAAAAIQBL&#10;ZczU2wAAAAUBAAAPAAAAAAAAAAAAAAAAAN8EAABkcnMvZG93bnJldi54bWxQSwUGAAAAAAQABADz&#10;AAAA5wUAAAAA&#10;" fillcolor="#d8d8d8 [2732]" strokecolor="#511010 [1604]" strokeweight="2pt">
                <v:textbox>
                  <w:txbxContent>
                    <w:p w14:paraId="6D997C31" w14:textId="457F987F" w:rsidR="004D074F" w:rsidRDefault="004D074F" w:rsidP="004D074F">
                      <w:r w:rsidRPr="00C512F8">
                        <w:rPr>
                          <w:rFonts w:ascii="Georgia" w:hAnsi="Georgia"/>
                          <w:b/>
                          <w:bCs/>
                          <w:color w:val="000000" w:themeColor="text1"/>
                        </w:rPr>
                        <w:t>Hinweis:</w:t>
                      </w:r>
                      <w:r>
                        <w:rPr>
                          <w:rFonts w:ascii="Georgia" w:hAnsi="Georgia"/>
                          <w:color w:val="000000" w:themeColor="text1"/>
                        </w:rPr>
                        <w:t xml:space="preserve"> </w:t>
                      </w:r>
                      <w:r w:rsidRPr="004D074F">
                        <w:rPr>
                          <w:rFonts w:ascii="Georgia" w:hAnsi="Georgia"/>
                          <w:color w:val="000000"/>
                        </w:rPr>
                        <w:t>Bitte nutzen Sie die beigefügte Excel-Tabelle als Hilfestellung zur Abgabe der Stellungnahme zur Erfüllung der Zertifizierungskriterien. Darüber hinaus dient die Excel-Tabelle ebenfalls zur Erläuterung der Nichtanwendbarkeit von einzelnen Zertifizierungskriterien sowie derjenigen Zertifizierungskriterien, welche durch Anerkennung bereits vorliegender Zertifizierungen.</w:t>
                      </w:r>
                    </w:p>
                  </w:txbxContent>
                </v:textbox>
                <w10:anchorlock/>
              </v:rect>
            </w:pict>
          </mc:Fallback>
        </mc:AlternateContent>
      </w:r>
    </w:p>
    <w:p w14:paraId="4C50D115" w14:textId="64480380" w:rsidR="001D7D7C" w:rsidRDefault="001D7D7C" w:rsidP="00525602">
      <w:pPr>
        <w:rPr>
          <w:rFonts w:ascii="Georgia" w:hAnsi="Georgia"/>
          <w:color w:val="000000"/>
          <w:highlight w:val="yellow"/>
        </w:rPr>
      </w:pPr>
    </w:p>
    <w:p w14:paraId="39BB3EBC" w14:textId="77777777" w:rsidR="008B167C" w:rsidRPr="00C512F8" w:rsidRDefault="008B167C" w:rsidP="00525602">
      <w:pPr>
        <w:rPr>
          <w:rFonts w:ascii="Georgia" w:hAnsi="Georgia"/>
          <w:color w:val="000000"/>
          <w:highlight w:val="yellow"/>
        </w:rPr>
      </w:pPr>
    </w:p>
    <w:p w14:paraId="27EB66CC" w14:textId="77777777" w:rsidR="008B167C" w:rsidRDefault="008B167C">
      <w:pPr>
        <w:suppressAutoHyphens w:val="0"/>
        <w:spacing w:after="0"/>
        <w:rPr>
          <w:rFonts w:ascii="Georgia" w:hAnsi="Georgia"/>
          <w:b/>
          <w:bCs/>
          <w:i/>
          <w:iCs/>
          <w:color w:val="A72316"/>
          <w:sz w:val="24"/>
          <w:szCs w:val="24"/>
        </w:rPr>
      </w:pPr>
      <w:r>
        <w:rPr>
          <w:rFonts w:ascii="Georgia" w:hAnsi="Georgia"/>
          <w:b/>
          <w:bCs/>
          <w:i/>
          <w:iCs/>
          <w:color w:val="A72316"/>
          <w:sz w:val="24"/>
          <w:szCs w:val="24"/>
        </w:rPr>
        <w:br w:type="page"/>
      </w:r>
    </w:p>
    <w:p w14:paraId="5173B6E0" w14:textId="78CB3CE0" w:rsidR="00525602" w:rsidRDefault="00525602" w:rsidP="00C512F8">
      <w:pPr>
        <w:pStyle w:val="ListParagraph"/>
        <w:numPr>
          <w:ilvl w:val="0"/>
          <w:numId w:val="22"/>
        </w:numPr>
        <w:rPr>
          <w:rFonts w:ascii="Georgia" w:hAnsi="Georgia"/>
          <w:b/>
          <w:bCs/>
          <w:i/>
          <w:iCs/>
          <w:color w:val="A72316"/>
          <w:sz w:val="24"/>
          <w:szCs w:val="24"/>
        </w:rPr>
      </w:pPr>
      <w:r>
        <w:rPr>
          <w:rFonts w:ascii="Georgia" w:hAnsi="Georgia"/>
          <w:b/>
          <w:bCs/>
          <w:i/>
          <w:iCs/>
          <w:color w:val="A72316"/>
          <w:sz w:val="24"/>
          <w:szCs w:val="24"/>
        </w:rPr>
        <w:lastRenderedPageBreak/>
        <w:t>Erläuterung zur Nichtanwendbarkeit von Zertifizierungskriterien gem</w:t>
      </w:r>
      <w:r w:rsidR="00EE39CD">
        <w:rPr>
          <w:rFonts w:ascii="Georgia" w:hAnsi="Georgia"/>
          <w:b/>
          <w:bCs/>
          <w:i/>
          <w:iCs/>
          <w:color w:val="A72316"/>
          <w:sz w:val="24"/>
          <w:szCs w:val="24"/>
        </w:rPr>
        <w:t>äß</w:t>
      </w:r>
      <w:r>
        <w:rPr>
          <w:rFonts w:ascii="Georgia" w:hAnsi="Georgia"/>
          <w:b/>
          <w:bCs/>
          <w:i/>
          <w:iCs/>
          <w:color w:val="A72316"/>
          <w:sz w:val="24"/>
          <w:szCs w:val="24"/>
        </w:rPr>
        <w:t xml:space="preserve"> § 5.1.5 GDPR CC</w:t>
      </w:r>
    </w:p>
    <w:p w14:paraId="5F3B932E" w14:textId="7B67ABDF" w:rsidR="00525602" w:rsidRDefault="00525602" w:rsidP="00525602">
      <w:pPr>
        <w:rPr>
          <w:rFonts w:ascii="Georgia" w:hAnsi="Georgia"/>
        </w:rPr>
      </w:pPr>
      <w:r>
        <w:rPr>
          <w:rFonts w:ascii="Georgia" w:hAnsi="Georgia"/>
        </w:rPr>
        <w:t xml:space="preserve">Für die von uns beschriebenen erbrachten </w:t>
      </w:r>
      <w:r w:rsidRPr="005D5A08">
        <w:rPr>
          <w:rFonts w:ascii="Georgia" w:hAnsi="Georgia"/>
        </w:rPr>
        <w:t xml:space="preserve">personenbezogenen Datenverarbeitungsvorgänge in unseren Cloud-Diensten </w:t>
      </w:r>
      <w:r>
        <w:rPr>
          <w:rFonts w:ascii="Georgia" w:hAnsi="Georgia"/>
        </w:rPr>
        <w:t xml:space="preserve">(Zertifizierungsgegenstand) schätzen wir die im Anhang (Excel-Dokument) genannten Zertifizierungskriterien als nichtanwendbar ein. Die Dokumentation erfolgt im beigefügten </w:t>
      </w:r>
      <w:r w:rsidR="001D7D7C">
        <w:rPr>
          <w:rFonts w:ascii="Georgia" w:hAnsi="Georgia"/>
        </w:rPr>
        <w:t>Excel-Dokument</w:t>
      </w:r>
      <w:r>
        <w:rPr>
          <w:rFonts w:ascii="Georgia" w:hAnsi="Georgia"/>
        </w:rPr>
        <w:t xml:space="preserve"> (siehe „Erläuterung zur Erfüllung der Zertifizierungskriterien gem</w:t>
      </w:r>
      <w:r w:rsidR="00EE39CD">
        <w:rPr>
          <w:rFonts w:ascii="Georgia" w:hAnsi="Georgia"/>
        </w:rPr>
        <w:t>äß</w:t>
      </w:r>
      <w:r>
        <w:rPr>
          <w:rFonts w:ascii="Georgia" w:hAnsi="Georgia"/>
        </w:rPr>
        <w:t xml:space="preserve"> </w:t>
      </w:r>
      <w:r w:rsidR="00EE39CD">
        <w:rPr>
          <w:rFonts w:ascii="Georgia" w:hAnsi="Georgia"/>
        </w:rPr>
        <w:br/>
      </w:r>
      <w:r>
        <w:rPr>
          <w:rFonts w:ascii="Georgia" w:hAnsi="Georgia"/>
        </w:rPr>
        <w:t>§ 5.1.6 GDPR CC).</w:t>
      </w:r>
    </w:p>
    <w:p w14:paraId="111B282E" w14:textId="77777777" w:rsidR="00EE39CD" w:rsidRDefault="00EE39CD" w:rsidP="00525602">
      <w:pPr>
        <w:rPr>
          <w:rFonts w:ascii="Georgia" w:hAnsi="Georgia"/>
        </w:rPr>
      </w:pPr>
    </w:p>
    <w:p w14:paraId="74E845FD" w14:textId="77777777" w:rsidR="001D7D7C" w:rsidRDefault="001D7D7C" w:rsidP="001D7D7C">
      <w:pPr>
        <w:rPr>
          <w:rFonts w:ascii="Georgia" w:hAnsi="Georgia"/>
        </w:rPr>
      </w:pPr>
      <w:r>
        <w:rPr>
          <w:rFonts w:ascii="Georgia" w:hAnsi="Georgia"/>
          <w:noProof/>
        </w:rPr>
        <mc:AlternateContent>
          <mc:Choice Requires="wps">
            <w:drawing>
              <wp:inline distT="0" distB="0" distL="0" distR="0" wp14:anchorId="4BD1F6E6" wp14:editId="3EC58992">
                <wp:extent cx="5760000" cy="952500"/>
                <wp:effectExtent l="0" t="0" r="12700" b="19050"/>
                <wp:docPr id="5" name="Rectangle 5"/>
                <wp:cNvGraphicFramePr/>
                <a:graphic xmlns:a="http://schemas.openxmlformats.org/drawingml/2006/main">
                  <a:graphicData uri="http://schemas.microsoft.com/office/word/2010/wordprocessingShape">
                    <wps:wsp>
                      <wps:cNvSpPr/>
                      <wps:spPr>
                        <a:xfrm>
                          <a:off x="0" y="0"/>
                          <a:ext cx="5760000" cy="9525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B04D8C" w14:textId="082D372C" w:rsidR="001D7D7C" w:rsidRDefault="001D7D7C" w:rsidP="001D7D7C">
                            <w:r w:rsidRPr="00C512F8">
                              <w:rPr>
                                <w:rFonts w:ascii="Georgia" w:hAnsi="Georgia"/>
                                <w:b/>
                                <w:bCs/>
                                <w:color w:val="000000" w:themeColor="text1"/>
                              </w:rPr>
                              <w:t>Hinweis:</w:t>
                            </w:r>
                            <w:r>
                              <w:rPr>
                                <w:rFonts w:ascii="Georgia" w:hAnsi="Georgia"/>
                                <w:color w:val="000000" w:themeColor="text1"/>
                              </w:rPr>
                              <w:t xml:space="preserve"> </w:t>
                            </w:r>
                            <w:r>
                              <w:rPr>
                                <w:rFonts w:ascii="Georgia" w:hAnsi="Georgia"/>
                                <w:color w:val="000000"/>
                              </w:rPr>
                              <w:t>Im Weiteren ist es möglich, dass der Antragssteller oder die PwC Cert z.</w:t>
                            </w:r>
                            <w:r w:rsidR="00771F8B">
                              <w:rPr>
                                <w:rFonts w:ascii="Georgia" w:hAnsi="Georgia"/>
                                <w:color w:val="000000"/>
                              </w:rPr>
                              <w:t xml:space="preserve"> </w:t>
                            </w:r>
                            <w:r>
                              <w:rPr>
                                <w:rFonts w:ascii="Georgia" w:hAnsi="Georgia"/>
                                <w:color w:val="000000"/>
                              </w:rPr>
                              <w:t>B. im Rahmen der Festlegung des Zertifizierungsgegenstandes oder der Ermittlungs- und Bewertungstätigkeiten eine Nichtanwendbarkeit von Zertifizierungskriterien aufgrund besonderer Umstände und Eigenschaften des Datenverarbeitungsvorgangs feststellen kann, die entsprechend begründet wird.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D1F6E6" id="Rectangle 5" o:spid="_x0000_s1028" style="width:453.5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H1hAIAAHwFAAAOAAAAZHJzL2Uyb0RvYy54bWysVE1v2zAMvQ/YfxB0X50EST+COkWQosOA&#10;ri3WDj0rshQLkERNUmJnv36U7DhZV+wwzAeZEslH8Ynk9U1rNNkJHxTYko7PRpQIy6FSdlPS7y93&#10;ny4pCZHZimmwoqR7EejN4uOH68bNxQRq0JXwBEFsmDeupHWMbl4UgdfCsHAGTlhUSvCGRdz6TVF5&#10;1iC60cVkNDovGvCV88BFCHh62ynpIuNLKXh8lDKISHRJ8W4xrz6v67QWi2s233jmasX7a7B/uIVh&#10;ymLQAeqWRUa2Xv0BZRT3EEDGMw6mACkVFzkHzGY8epPNc82cyLkgOcENNIX/B8sfds/uySMNjQvz&#10;gGLKopXepD/ej7SZrP1Almgj4Xg4uzgf4UcJR93VbDJDGWGKo7fzIX4WYEgSSurxMTJHbHcfYmd6&#10;MEnBAmhV3Smt8yYVgFhpT3YMn269GWdXvTVfoerOLjHiIWSul2SeL3CCVBzTylLca5Hwtf0mJFEV&#10;JjLJyANCB844FzZ2QUPNKtEdp5Dvx8yACVliBgN2D/B7MgfsjoLePrmKXLCD8+hvF+ucB48cGWwc&#10;nI2y4N8D0JhVH7mzR8pOqElibNctcpOoQct0soZq/+SJh66BguN3Ch/1noX4xDx2DNYBToH4iIvU&#10;0JQUeomSGvzP986TPRYyailpsANLGn5smReU6C8WS/xqPJ2mls2b6exight/qlmfauzWrAArZYzz&#10;xvEsJvuoD6L0YF5xWCxTVFQxyzF2SXn0h80qdpMBxw0Xy2U2wzZ1LN7bZ8cTeOI5Fe1L+8q86ys7&#10;Yk88wKFb2fxNgXe2ydPCchtBqlz9R177F8AWz+Xbj6M0Q0732eo4NBe/AAAA//8DAFBLAwQUAAYA&#10;CAAAACEA1IscbNsAAAAFAQAADwAAAGRycy9kb3ducmV2LnhtbEyPwU7DMBBE70j8g7VIXBC1iwSB&#10;EKeqkLhALw39gE28TSLidYjdNvD1LFzgMtJqRjNvi9XsB3WkKfaBLSwXBhRxE1zPrYXd2/P1PaiY&#10;kB0OgcnCJ0VYlednBeYunHhLxyq1Sko45mihS2nMtY5NRx7jIozE4u3D5DHJObXaTXiScj/oG2Pu&#10;tMeeZaHDkZ46at6rg7dQjdn+JVwdt9iuN68fX1na7Gpn7eXFvH4ElWhOf2H4wRd0KIWpDgd2UQ0W&#10;5JH0q+I9mGwJqpbQrTGgy0L/py+/AQAA//8DAFBLAQItABQABgAIAAAAIQC2gziS/gAAAOEBAAAT&#10;AAAAAAAAAAAAAAAAAAAAAABbQ29udGVudF9UeXBlc10ueG1sUEsBAi0AFAAGAAgAAAAhADj9If/W&#10;AAAAlAEAAAsAAAAAAAAAAAAAAAAALwEAAF9yZWxzLy5yZWxzUEsBAi0AFAAGAAgAAAAhAEh18fWE&#10;AgAAfAUAAA4AAAAAAAAAAAAAAAAALgIAAGRycy9lMm9Eb2MueG1sUEsBAi0AFAAGAAgAAAAhANSL&#10;HGzbAAAABQEAAA8AAAAAAAAAAAAAAAAA3gQAAGRycy9kb3ducmV2LnhtbFBLBQYAAAAABAAEAPMA&#10;AADmBQAAAAA=&#10;" fillcolor="#d8d8d8 [2732]" strokecolor="#511010 [1604]" strokeweight="2pt">
                <v:textbox>
                  <w:txbxContent>
                    <w:p w14:paraId="11B04D8C" w14:textId="082D372C" w:rsidR="001D7D7C" w:rsidRDefault="001D7D7C" w:rsidP="001D7D7C">
                      <w:r w:rsidRPr="00C512F8">
                        <w:rPr>
                          <w:rFonts w:ascii="Georgia" w:hAnsi="Georgia"/>
                          <w:b/>
                          <w:bCs/>
                          <w:color w:val="000000" w:themeColor="text1"/>
                        </w:rPr>
                        <w:t>Hinweis:</w:t>
                      </w:r>
                      <w:r>
                        <w:rPr>
                          <w:rFonts w:ascii="Georgia" w:hAnsi="Georgia"/>
                          <w:color w:val="000000" w:themeColor="text1"/>
                        </w:rPr>
                        <w:t xml:space="preserve"> </w:t>
                      </w:r>
                      <w:r>
                        <w:rPr>
                          <w:rFonts w:ascii="Georgia" w:hAnsi="Georgia"/>
                          <w:color w:val="000000"/>
                        </w:rPr>
                        <w:t>Im Weiteren ist es möglich, dass der Antragssteller oder die PwC Cert z.</w:t>
                      </w:r>
                      <w:r w:rsidR="00771F8B">
                        <w:rPr>
                          <w:rFonts w:ascii="Georgia" w:hAnsi="Georgia"/>
                          <w:color w:val="000000"/>
                        </w:rPr>
                        <w:t xml:space="preserve"> </w:t>
                      </w:r>
                      <w:r>
                        <w:rPr>
                          <w:rFonts w:ascii="Georgia" w:hAnsi="Georgia"/>
                          <w:color w:val="000000"/>
                        </w:rPr>
                        <w:t>B. im Rahmen der Festlegung des Zertifizierungsgegenstandes oder der Ermittlungs- und Bewertungstätigkeiten eine Nichtanwendbarkeit von Zertifizierungskriterien aufgrund besonderer Umstände und Eigenschaften des Datenverarbeitungsvorgangs feststellen kann, die entsprechend begründet wird.</w:t>
                      </w:r>
                    </w:p>
                  </w:txbxContent>
                </v:textbox>
                <w10:anchorlock/>
              </v:rect>
            </w:pict>
          </mc:Fallback>
        </mc:AlternateContent>
      </w:r>
    </w:p>
    <w:p w14:paraId="4D7EE784" w14:textId="77777777" w:rsidR="00525602" w:rsidRDefault="00525602" w:rsidP="00525602">
      <w:pPr>
        <w:rPr>
          <w:rFonts w:ascii="Georgia" w:hAnsi="Georgia"/>
        </w:rPr>
      </w:pPr>
      <w:r>
        <w:rPr>
          <w:rFonts w:ascii="Georgia" w:hAnsi="Georgia"/>
          <w:noProof/>
        </w:rPr>
        <mc:AlternateContent>
          <mc:Choice Requires="wps">
            <w:drawing>
              <wp:inline distT="0" distB="0" distL="0" distR="0" wp14:anchorId="18848CA5" wp14:editId="70FD6717">
                <wp:extent cx="5760000" cy="4794250"/>
                <wp:effectExtent l="0" t="0" r="12700" b="25400"/>
                <wp:docPr id="3" name="Rectangle 3"/>
                <wp:cNvGraphicFramePr/>
                <a:graphic xmlns:a="http://schemas.openxmlformats.org/drawingml/2006/main">
                  <a:graphicData uri="http://schemas.microsoft.com/office/word/2010/wordprocessingShape">
                    <wps:wsp>
                      <wps:cNvSpPr/>
                      <wps:spPr>
                        <a:xfrm>
                          <a:off x="0" y="0"/>
                          <a:ext cx="5760000" cy="47942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3F13E8" w14:textId="1101C515" w:rsidR="00525602" w:rsidRDefault="001D7D7C" w:rsidP="00525602">
                            <w:pPr>
                              <w:pStyle w:val="NormalWeb"/>
                              <w:spacing w:before="0" w:beforeAutospacing="0" w:after="160" w:afterAutospacing="0"/>
                            </w:pPr>
                            <w:r w:rsidRPr="00C512F8">
                              <w:rPr>
                                <w:rFonts w:ascii="Georgia" w:hAnsi="Georgia"/>
                                <w:b/>
                                <w:bCs/>
                                <w:color w:val="000000"/>
                                <w:sz w:val="20"/>
                                <w:szCs w:val="20"/>
                              </w:rPr>
                              <w:t>Hinweis</w:t>
                            </w:r>
                            <w:r w:rsidR="002D6C7B" w:rsidRPr="00C512F8">
                              <w:rPr>
                                <w:rFonts w:ascii="Georgia" w:hAnsi="Georgia"/>
                                <w:b/>
                                <w:bCs/>
                                <w:color w:val="000000"/>
                                <w:sz w:val="20"/>
                                <w:szCs w:val="20"/>
                              </w:rPr>
                              <w:t>:</w:t>
                            </w:r>
                            <w:r w:rsidR="002D6C7B">
                              <w:rPr>
                                <w:rFonts w:ascii="Georgia" w:hAnsi="Georgia"/>
                                <w:color w:val="000000"/>
                                <w:sz w:val="20"/>
                                <w:szCs w:val="20"/>
                              </w:rPr>
                              <w:t xml:space="preserve"> </w:t>
                            </w:r>
                            <w:r w:rsidR="00525602">
                              <w:rPr>
                                <w:rFonts w:ascii="Georgia" w:hAnsi="Georgia"/>
                                <w:color w:val="000000"/>
                                <w:sz w:val="20"/>
                                <w:szCs w:val="20"/>
                              </w:rPr>
                              <w:t>Nicht anwendbar sind Kriterien insbesondere dann (vgl. §5.1.5 (5) GDPR CC), wenn</w:t>
                            </w:r>
                            <w:r w:rsidR="00771F8B">
                              <w:rPr>
                                <w:rFonts w:ascii="Georgia" w:hAnsi="Georgia"/>
                                <w:color w:val="000000"/>
                                <w:sz w:val="20"/>
                                <w:szCs w:val="20"/>
                              </w:rPr>
                              <w:t>:</w:t>
                            </w:r>
                          </w:p>
                          <w:p w14:paraId="4BEB90E2" w14:textId="6B3ACB91" w:rsidR="00525602" w:rsidRDefault="00525602" w:rsidP="00C512F8">
                            <w:pPr>
                              <w:pStyle w:val="NormalWeb"/>
                              <w:numPr>
                                <w:ilvl w:val="0"/>
                                <w:numId w:val="18"/>
                              </w:numPr>
                              <w:tabs>
                                <w:tab w:val="clear" w:pos="720"/>
                                <w:tab w:val="num" w:pos="360"/>
                              </w:tabs>
                              <w:spacing w:before="0" w:beforeAutospacing="0" w:after="0" w:afterAutospacing="0"/>
                              <w:ind w:left="360"/>
                              <w:textAlignment w:val="baseline"/>
                              <w:rPr>
                                <w:rFonts w:ascii="Georgia" w:hAnsi="Georgia"/>
                                <w:color w:val="000000"/>
                                <w:sz w:val="20"/>
                                <w:szCs w:val="20"/>
                              </w:rPr>
                            </w:pPr>
                            <w:r>
                              <w:rPr>
                                <w:rFonts w:ascii="Georgia" w:hAnsi="Georgia"/>
                                <w:color w:val="000000"/>
                                <w:sz w:val="20"/>
                                <w:szCs w:val="20"/>
                              </w:rPr>
                              <w:t>Der Cloud-Anbieter diese nicht erfüllen kann, weil sie außerhalb seines Verantwortungsbereichs liegen. So wird der Cloud-Anbieter bspw. nach dem Zertifizierungskriterium Nr. 6.2 zur Unterstützung des Cloud-Nutzers bei der Auskunftserteilung verpflichtet. Das Kriterium ist jedoch auf die Datenverarbeitungsvorgänge des Cloud-Anbieters nicht anwendbar und der Cloud-Anbieter somit von der Auskunftserteilung entbunden, wenn der Verantwortungsbereich für die betreffenden Daten beim Cloud-Nutzer liegt und dieser über Anwendungen und Dateien bestimmt (bspw. im Falle eines Infrastructure-</w:t>
                            </w:r>
                            <w:proofErr w:type="spellStart"/>
                            <w:r>
                              <w:rPr>
                                <w:rFonts w:ascii="Georgia" w:hAnsi="Georgia"/>
                                <w:color w:val="000000"/>
                                <w:sz w:val="20"/>
                                <w:szCs w:val="20"/>
                              </w:rPr>
                              <w:t>as</w:t>
                            </w:r>
                            <w:proofErr w:type="spellEnd"/>
                            <w:r>
                              <w:rPr>
                                <w:rFonts w:ascii="Georgia" w:hAnsi="Georgia"/>
                                <w:color w:val="000000"/>
                                <w:sz w:val="20"/>
                                <w:szCs w:val="20"/>
                              </w:rPr>
                              <w:t>-a-Service). Das Gleiche gilt, wenn nicht der Cloud-Anbieter, sondern Subauftragsverarbeiter für den Zugang zu Datenverarbeitungssystemen nach dem Zertifizierungskriterium Nr. 2.3 verantwortlich sind. In diesem Fall ist das Zertifizierungskriterium Nr. 2.3 auf den Cloud-Anbieter nicht anwendbar. Der Cloud-Anbieter muss sich jedoch davon überzeugen, dass die Subauftragsverarbeiter die für sie relevanten datenschutzrechtlichen Vorschriften einhalten (s. Zertifizierungskriterium Nr. 10.4) und somit ihrerseits das Zertifizierungskriterium Nr. 2.3 erfüllen.</w:t>
                            </w:r>
                          </w:p>
                          <w:p w14:paraId="49A07CA6" w14:textId="77777777" w:rsidR="001D7D7C" w:rsidRDefault="001D7D7C" w:rsidP="00C512F8">
                            <w:pPr>
                              <w:pStyle w:val="NormalWeb"/>
                              <w:spacing w:before="0" w:beforeAutospacing="0" w:after="0" w:afterAutospacing="0"/>
                              <w:ind w:left="360"/>
                              <w:textAlignment w:val="baseline"/>
                              <w:rPr>
                                <w:rFonts w:ascii="Georgia" w:hAnsi="Georgia"/>
                                <w:color w:val="000000"/>
                                <w:sz w:val="20"/>
                                <w:szCs w:val="20"/>
                              </w:rPr>
                            </w:pPr>
                          </w:p>
                          <w:p w14:paraId="272213A2" w14:textId="2CDAD9A0" w:rsidR="00525602" w:rsidRDefault="00525602" w:rsidP="00C512F8">
                            <w:pPr>
                              <w:pStyle w:val="NormalWeb"/>
                              <w:numPr>
                                <w:ilvl w:val="0"/>
                                <w:numId w:val="18"/>
                              </w:numPr>
                              <w:tabs>
                                <w:tab w:val="clear" w:pos="720"/>
                                <w:tab w:val="num" w:pos="360"/>
                              </w:tabs>
                              <w:spacing w:before="0" w:beforeAutospacing="0" w:after="0" w:afterAutospacing="0"/>
                              <w:ind w:left="360"/>
                              <w:textAlignment w:val="baseline"/>
                              <w:rPr>
                                <w:rFonts w:ascii="Georgia" w:hAnsi="Georgia"/>
                                <w:color w:val="000000"/>
                                <w:sz w:val="20"/>
                                <w:szCs w:val="20"/>
                              </w:rPr>
                            </w:pPr>
                            <w:r>
                              <w:rPr>
                                <w:rFonts w:ascii="Georgia" w:hAnsi="Georgia"/>
                                <w:color w:val="000000"/>
                                <w:sz w:val="20"/>
                                <w:szCs w:val="20"/>
                              </w:rPr>
                              <w:t>Die Erfüllung des Kriteriums verhindert, einen legitimen Datenverarbeitungszweck zu erreichen. So kann beispielsweise ein Anbieter eines E-Mail-Dienstes die Mailheader nicht anonymisieren, da ansonsten die Zustellung von E-Mails nicht mehr ordnungsgemäß gewährleistet werden kann, sodass er zu einer solchen Anonymisierung auch nicht verpflichtet werden kann.</w:t>
                            </w:r>
                          </w:p>
                          <w:p w14:paraId="62DBA97D" w14:textId="77777777" w:rsidR="001D7D7C" w:rsidRDefault="001D7D7C" w:rsidP="00037A02">
                            <w:pPr>
                              <w:pStyle w:val="NormalWeb"/>
                              <w:spacing w:before="0" w:beforeAutospacing="0" w:after="0" w:afterAutospacing="0"/>
                              <w:textAlignment w:val="baseline"/>
                              <w:rPr>
                                <w:rFonts w:ascii="Georgia" w:hAnsi="Georgia"/>
                                <w:color w:val="000000"/>
                                <w:sz w:val="20"/>
                                <w:szCs w:val="20"/>
                              </w:rPr>
                            </w:pPr>
                          </w:p>
                          <w:p w14:paraId="5F74FBF8" w14:textId="49C7B187" w:rsidR="001D7D7C" w:rsidRDefault="00525602" w:rsidP="00C512F8">
                            <w:pPr>
                              <w:pStyle w:val="NormalWeb"/>
                              <w:numPr>
                                <w:ilvl w:val="0"/>
                                <w:numId w:val="18"/>
                              </w:numPr>
                              <w:tabs>
                                <w:tab w:val="clear" w:pos="720"/>
                                <w:tab w:val="num" w:pos="360"/>
                              </w:tabs>
                              <w:spacing w:before="0" w:beforeAutospacing="0" w:after="160" w:afterAutospacing="0"/>
                              <w:ind w:left="360"/>
                              <w:textAlignment w:val="baseline"/>
                              <w:rPr>
                                <w:rFonts w:ascii="Georgia" w:hAnsi="Georgia"/>
                                <w:color w:val="000000"/>
                                <w:sz w:val="20"/>
                                <w:szCs w:val="20"/>
                              </w:rPr>
                            </w:pPr>
                            <w:r w:rsidRPr="001D7D7C">
                              <w:rPr>
                                <w:rFonts w:ascii="Georgia" w:hAnsi="Georgia"/>
                                <w:color w:val="000000"/>
                                <w:sz w:val="20"/>
                                <w:szCs w:val="20"/>
                              </w:rPr>
                              <w:t>Der Cloud-Anbieter die in den Zertifizierungskriterien adressierten Handlungen nicht vornimmt. Setzt der Cloud-Anbieter bspw. keine Subauftragsverarbeiter ein oder findet keine Datenverarbeitung außerhalb der Europäischen Union und des Europäischen Wirtschaftsraums statt, sind die Zertifizierungskriterien aus Kapitel V und VI des AUDITOR Kriterienkatalogs nicht anwendbar.</w:t>
                            </w:r>
                          </w:p>
                          <w:p w14:paraId="04213D0B" w14:textId="7879A473" w:rsidR="00525602" w:rsidRPr="001D7D7C" w:rsidRDefault="00525602" w:rsidP="00C512F8">
                            <w:pPr>
                              <w:pStyle w:val="NormalWeb"/>
                              <w:numPr>
                                <w:ilvl w:val="0"/>
                                <w:numId w:val="18"/>
                              </w:numPr>
                              <w:tabs>
                                <w:tab w:val="clear" w:pos="720"/>
                                <w:tab w:val="num" w:pos="360"/>
                              </w:tabs>
                              <w:spacing w:before="0" w:beforeAutospacing="0" w:after="160" w:afterAutospacing="0"/>
                              <w:ind w:left="360"/>
                              <w:textAlignment w:val="baseline"/>
                              <w:rPr>
                                <w:rFonts w:ascii="Georgia" w:hAnsi="Georgia"/>
                                <w:color w:val="000000"/>
                                <w:sz w:val="20"/>
                                <w:szCs w:val="20"/>
                              </w:rPr>
                            </w:pPr>
                            <w:r w:rsidRPr="001D7D7C">
                              <w:rPr>
                                <w:rFonts w:ascii="Georgia" w:hAnsi="Georgia"/>
                                <w:color w:val="000000"/>
                                <w:sz w:val="20"/>
                                <w:szCs w:val="20"/>
                              </w:rPr>
                              <w:t>Die Datenschutz-Grundverordnung oder die sie konkretisierenden Gesetze die Anwendbarkeit nicht absolut fordern, sondern von gewissen Voraussetzungen oder „Schwellen“ abhängig machen, welche vom Cloud-Anbieter nicht erfüllt werden. Dies ist beispielsweise bei der Benennung eines Datenschutzbeauftragten (Art. 37 Abs. 1 und 4 DS</w:t>
                            </w:r>
                            <w:r w:rsidR="00771F8B">
                              <w:rPr>
                                <w:rFonts w:ascii="Georgia" w:hAnsi="Georgia"/>
                                <w:color w:val="000000"/>
                                <w:sz w:val="20"/>
                                <w:szCs w:val="20"/>
                              </w:rPr>
                              <w:t>-</w:t>
                            </w:r>
                            <w:r w:rsidRPr="001D7D7C">
                              <w:rPr>
                                <w:rFonts w:ascii="Georgia" w:hAnsi="Georgia"/>
                                <w:color w:val="000000"/>
                                <w:sz w:val="20"/>
                                <w:szCs w:val="20"/>
                              </w:rPr>
                              <w:t>GVO i.</w:t>
                            </w:r>
                            <w:r w:rsidR="00771F8B">
                              <w:rPr>
                                <w:rFonts w:ascii="Georgia" w:hAnsi="Georgia"/>
                                <w:color w:val="000000"/>
                                <w:sz w:val="20"/>
                                <w:szCs w:val="20"/>
                              </w:rPr>
                              <w:t xml:space="preserve"> </w:t>
                            </w:r>
                            <w:r w:rsidRPr="001D7D7C">
                              <w:rPr>
                                <w:rFonts w:ascii="Georgia" w:hAnsi="Georgia"/>
                                <w:color w:val="000000"/>
                                <w:sz w:val="20"/>
                                <w:szCs w:val="20"/>
                              </w:rPr>
                              <w:t>V.</w:t>
                            </w:r>
                            <w:r w:rsidR="00771F8B">
                              <w:rPr>
                                <w:rFonts w:ascii="Georgia" w:hAnsi="Georgia"/>
                                <w:color w:val="000000"/>
                                <w:sz w:val="20"/>
                                <w:szCs w:val="20"/>
                              </w:rPr>
                              <w:t xml:space="preserve"> </w:t>
                            </w:r>
                            <w:r w:rsidRPr="001D7D7C">
                              <w:rPr>
                                <w:rFonts w:ascii="Georgia" w:hAnsi="Georgia"/>
                                <w:color w:val="000000"/>
                                <w:sz w:val="20"/>
                                <w:szCs w:val="20"/>
                              </w:rPr>
                              <w:t>m. § 38 BDSG) oder beim Führen eines Verarbeitungsverzeichnisses der Fall (Art. 30 Abs. 5 DSGVO).</w:t>
                            </w:r>
                          </w:p>
                          <w:p w14:paraId="0A2F8AF1" w14:textId="77777777" w:rsidR="00525602" w:rsidRDefault="00525602" w:rsidP="00525602">
                            <w:pPr>
                              <w:rPr>
                                <w:color w:val="000000" w:themeColor="text1"/>
                              </w:rPr>
                            </w:pPr>
                          </w:p>
                          <w:p w14:paraId="5CF1FF03" w14:textId="77777777" w:rsidR="00525602" w:rsidRDefault="00525602" w:rsidP="005256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848CA5" id="Rectangle 3" o:spid="_x0000_s1029" style="width:453.55pt;height:3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jDhwIAAH0FAAAOAAAAZHJzL2Uyb0RvYy54bWysVEtv2zAMvg/YfxB0X51kSR9BnSJo0WFA&#10;1xZth54VWYoFSKImKbGzXz9KdpysK3YY5oNMiuTHh0heXrVGk63wQYEt6fhkRImwHCpl1yX9/nL7&#10;6ZySEJmtmAYrSroTgV4tPn64bNxcTKAGXQlPEMSGeeNKWsfo5kUReC0MCyfghEWhBG9YRNavi8qz&#10;BtGNLiaj0WnRgK+cBy5CwNubTkgXGV9KweODlEFEokuKscV8+nyu0lksLtl87ZmrFe/DYP8QhWHK&#10;otMB6oZFRjZe/QFlFPcQQMYTDqYAKRUXOQfMZjx6k81zzZzIuWBxghvKFP4fLL/fPrtHj2VoXJgH&#10;JFMWrfQm/TE+0uZi7YZiiTYSjpezs9MRfpRwlE3PLqaTWS5ncTB3PsQvAgxJREk9vkYuEtvehYgu&#10;UXWvkrwF0Kq6VVpnJnWAuNaebBm+3Wo9zqZ6Y75B1d2dz5L/Dic3TFLPqEdIxSGvTMWdFglf2ych&#10;iaowk0lGHhA6cMa5sLFzGmpWie46uXzfZwZMyBIzGLB7gN+T2WN3off6yVTkjh2MR38LrDMeLLJn&#10;sHEwNsqCfw9AY1a9504fS3ZUmkTGdtVibUr6OWmmmxVUu0dPPHQTFBy/VfiodyzER+ZxZLARcA3E&#10;Bzykhqak0FOU1OB/vnef9LGTUUpJgyNY0vBjw7ygRH+12OMX4+k0zWxmprOzCTL+WLI6ltiNuQbs&#10;lDEuHMczmfSj3pPSg3nFbbFMXlHELEffJeXR75nr2K0G3DdcLJdZDefUsXhnnx1P4KnOqWlf2lfm&#10;Xd/ZEYfiHvbjyuZvGrzTTZYWlpsIUuXuP9S1fwGc8dy+/T5KS+SYz1qHrbn4BQAA//8DAFBLAwQU&#10;AAYACAAAACEASwFnNdwAAAAFAQAADwAAAGRycy9kb3ducmV2LnhtbEyPwU7DMBBE70j8g7VIXBC1&#10;i1RSQpyqqsQFemnaD9jE2yQiXqexmwa+HsOFXlYazWjmbbaabCdGGnzrWMN8pkAQV860XGs47N8e&#10;lyB8QDbYOSYNX+Rhld/eZJgad+EdjUWoRSxhn6KGJoQ+ldJXDVn0M9cTR+/oBoshyqGWZsBLLLed&#10;fFLqWVpsOS402NOmoeqzOFsNRZ8c393DuMN6vf04fSdheyiN1vd30/oVRKAp/IfhFz+iQx6ZSndm&#10;40WnIT4S/m70XlQyB1FqSBYLBTLP5DV9/gMAAP//AwBQSwECLQAUAAYACAAAACEAtoM4kv4AAADh&#10;AQAAEwAAAAAAAAAAAAAAAAAAAAAAW0NvbnRlbnRfVHlwZXNdLnhtbFBLAQItABQABgAIAAAAIQA4&#10;/SH/1gAAAJQBAAALAAAAAAAAAAAAAAAAAC8BAABfcmVscy8ucmVsc1BLAQItABQABgAIAAAAIQCk&#10;cMjDhwIAAH0FAAAOAAAAAAAAAAAAAAAAAC4CAABkcnMvZTJvRG9jLnhtbFBLAQItABQABgAIAAAA&#10;IQBLAWc13AAAAAUBAAAPAAAAAAAAAAAAAAAAAOEEAABkcnMvZG93bnJldi54bWxQSwUGAAAAAAQA&#10;BADzAAAA6gUAAAAA&#10;" fillcolor="#d8d8d8 [2732]" strokecolor="#511010 [1604]" strokeweight="2pt">
                <v:textbox>
                  <w:txbxContent>
                    <w:p w14:paraId="613F13E8" w14:textId="1101C515" w:rsidR="00525602" w:rsidRDefault="001D7D7C" w:rsidP="00525602">
                      <w:pPr>
                        <w:pStyle w:val="NormalWeb"/>
                        <w:spacing w:before="0" w:beforeAutospacing="0" w:after="160" w:afterAutospacing="0"/>
                      </w:pPr>
                      <w:r w:rsidRPr="00C512F8">
                        <w:rPr>
                          <w:rFonts w:ascii="Georgia" w:hAnsi="Georgia"/>
                          <w:b/>
                          <w:bCs/>
                          <w:color w:val="000000"/>
                          <w:sz w:val="20"/>
                          <w:szCs w:val="20"/>
                        </w:rPr>
                        <w:t>Hinweis</w:t>
                      </w:r>
                      <w:r w:rsidR="002D6C7B" w:rsidRPr="00C512F8">
                        <w:rPr>
                          <w:rFonts w:ascii="Georgia" w:hAnsi="Georgia"/>
                          <w:b/>
                          <w:bCs/>
                          <w:color w:val="000000"/>
                          <w:sz w:val="20"/>
                          <w:szCs w:val="20"/>
                        </w:rPr>
                        <w:t>:</w:t>
                      </w:r>
                      <w:r w:rsidR="002D6C7B">
                        <w:rPr>
                          <w:rFonts w:ascii="Georgia" w:hAnsi="Georgia"/>
                          <w:color w:val="000000"/>
                          <w:sz w:val="20"/>
                          <w:szCs w:val="20"/>
                        </w:rPr>
                        <w:t xml:space="preserve"> </w:t>
                      </w:r>
                      <w:r w:rsidR="00525602">
                        <w:rPr>
                          <w:rFonts w:ascii="Georgia" w:hAnsi="Georgia"/>
                          <w:color w:val="000000"/>
                          <w:sz w:val="20"/>
                          <w:szCs w:val="20"/>
                        </w:rPr>
                        <w:t>Nicht anwendbar sind Kriterien insbesondere dann (vgl. §5.1.5 (5) GDPR CC), wenn</w:t>
                      </w:r>
                      <w:r w:rsidR="00771F8B">
                        <w:rPr>
                          <w:rFonts w:ascii="Georgia" w:hAnsi="Georgia"/>
                          <w:color w:val="000000"/>
                          <w:sz w:val="20"/>
                          <w:szCs w:val="20"/>
                        </w:rPr>
                        <w:t>:</w:t>
                      </w:r>
                    </w:p>
                    <w:p w14:paraId="4BEB90E2" w14:textId="6B3ACB91" w:rsidR="00525602" w:rsidRDefault="00525602" w:rsidP="00C512F8">
                      <w:pPr>
                        <w:pStyle w:val="NormalWeb"/>
                        <w:numPr>
                          <w:ilvl w:val="0"/>
                          <w:numId w:val="18"/>
                        </w:numPr>
                        <w:tabs>
                          <w:tab w:val="clear" w:pos="720"/>
                          <w:tab w:val="num" w:pos="360"/>
                        </w:tabs>
                        <w:spacing w:before="0" w:beforeAutospacing="0" w:after="0" w:afterAutospacing="0"/>
                        <w:ind w:left="360"/>
                        <w:textAlignment w:val="baseline"/>
                        <w:rPr>
                          <w:rFonts w:ascii="Georgia" w:hAnsi="Georgia"/>
                          <w:color w:val="000000"/>
                          <w:sz w:val="20"/>
                          <w:szCs w:val="20"/>
                        </w:rPr>
                      </w:pPr>
                      <w:r>
                        <w:rPr>
                          <w:rFonts w:ascii="Georgia" w:hAnsi="Georgia"/>
                          <w:color w:val="000000"/>
                          <w:sz w:val="20"/>
                          <w:szCs w:val="20"/>
                        </w:rPr>
                        <w:t>Der Cloud-Anbieter diese nicht erfüllen kann, weil sie außerhalb seines Verantwortungsbereichs liegen. So wird der Cloud-Anbieter bspw. nach dem Zertifizierungskriterium Nr. 6.2 zur Unterstützung des Cloud-Nutzers bei der Auskunftserteilung verpflichtet. Das Kriterium ist jedoch auf die Datenverarbeitungsvorgänge des Cloud-Anbieters nicht anwendbar und der Cloud-Anbieter somit von der Auskunftserteilung entbunden, wenn der Verantwortungsbereich für die betreffenden Daten beim Cloud-Nutzer liegt und dieser über Anwendungen und Dateien bestimmt (bspw. im Falle eines Infrastructure-</w:t>
                      </w:r>
                      <w:proofErr w:type="spellStart"/>
                      <w:r>
                        <w:rPr>
                          <w:rFonts w:ascii="Georgia" w:hAnsi="Georgia"/>
                          <w:color w:val="000000"/>
                          <w:sz w:val="20"/>
                          <w:szCs w:val="20"/>
                        </w:rPr>
                        <w:t>as</w:t>
                      </w:r>
                      <w:proofErr w:type="spellEnd"/>
                      <w:r>
                        <w:rPr>
                          <w:rFonts w:ascii="Georgia" w:hAnsi="Georgia"/>
                          <w:color w:val="000000"/>
                          <w:sz w:val="20"/>
                          <w:szCs w:val="20"/>
                        </w:rPr>
                        <w:t>-a-Service). Das Gleiche gilt, wenn nicht der Cloud-Anbieter, sondern Subauftragsverarbeiter für den Zugang zu Datenverarbeitungssystemen nach dem Zertifizierungskriterium Nr. 2.3 verantwortlich sind. In diesem Fall ist das Zertifizierungskriterium Nr. 2.3 auf den Cloud-Anbieter nicht anwendbar. Der Cloud-Anbieter muss sich jedoch davon überzeugen, dass die Subauftragsverarbeiter die für sie relevanten datenschutzrechtlichen Vorschriften einhalten (s. Zertifizierungskriterium Nr. 10.4) und somit ihrerseits das Zertifizierungskriterium Nr. 2.3 erfüllen.</w:t>
                      </w:r>
                    </w:p>
                    <w:p w14:paraId="49A07CA6" w14:textId="77777777" w:rsidR="001D7D7C" w:rsidRDefault="001D7D7C" w:rsidP="00C512F8">
                      <w:pPr>
                        <w:pStyle w:val="NormalWeb"/>
                        <w:spacing w:before="0" w:beforeAutospacing="0" w:after="0" w:afterAutospacing="0"/>
                        <w:ind w:left="360"/>
                        <w:textAlignment w:val="baseline"/>
                        <w:rPr>
                          <w:rFonts w:ascii="Georgia" w:hAnsi="Georgia"/>
                          <w:color w:val="000000"/>
                          <w:sz w:val="20"/>
                          <w:szCs w:val="20"/>
                        </w:rPr>
                      </w:pPr>
                    </w:p>
                    <w:p w14:paraId="272213A2" w14:textId="2CDAD9A0" w:rsidR="00525602" w:rsidRDefault="00525602" w:rsidP="00C512F8">
                      <w:pPr>
                        <w:pStyle w:val="NormalWeb"/>
                        <w:numPr>
                          <w:ilvl w:val="0"/>
                          <w:numId w:val="18"/>
                        </w:numPr>
                        <w:tabs>
                          <w:tab w:val="clear" w:pos="720"/>
                          <w:tab w:val="num" w:pos="360"/>
                        </w:tabs>
                        <w:spacing w:before="0" w:beforeAutospacing="0" w:after="0" w:afterAutospacing="0"/>
                        <w:ind w:left="360"/>
                        <w:textAlignment w:val="baseline"/>
                        <w:rPr>
                          <w:rFonts w:ascii="Georgia" w:hAnsi="Georgia"/>
                          <w:color w:val="000000"/>
                          <w:sz w:val="20"/>
                          <w:szCs w:val="20"/>
                        </w:rPr>
                      </w:pPr>
                      <w:r>
                        <w:rPr>
                          <w:rFonts w:ascii="Georgia" w:hAnsi="Georgia"/>
                          <w:color w:val="000000"/>
                          <w:sz w:val="20"/>
                          <w:szCs w:val="20"/>
                        </w:rPr>
                        <w:t>Die Erfüllung des Kriteriums verhindert, einen legitimen Datenverarbeitungszweck zu erreichen. So kann beispielsweise ein Anbieter eines E-Mail-Dienstes die Mailheader nicht anonymisieren, da ansonsten die Zustellung von E-Mails nicht mehr ordnungsgemäß gewährleistet werden kann, sodass er zu einer solchen Anonymisierung auch nicht verpflichtet werden kann.</w:t>
                      </w:r>
                    </w:p>
                    <w:p w14:paraId="62DBA97D" w14:textId="77777777" w:rsidR="001D7D7C" w:rsidRDefault="001D7D7C" w:rsidP="00037A02">
                      <w:pPr>
                        <w:pStyle w:val="NormalWeb"/>
                        <w:spacing w:before="0" w:beforeAutospacing="0" w:after="0" w:afterAutospacing="0"/>
                        <w:textAlignment w:val="baseline"/>
                        <w:rPr>
                          <w:rFonts w:ascii="Georgia" w:hAnsi="Georgia"/>
                          <w:color w:val="000000"/>
                          <w:sz w:val="20"/>
                          <w:szCs w:val="20"/>
                        </w:rPr>
                      </w:pPr>
                    </w:p>
                    <w:p w14:paraId="5F74FBF8" w14:textId="49C7B187" w:rsidR="001D7D7C" w:rsidRDefault="00525602" w:rsidP="00C512F8">
                      <w:pPr>
                        <w:pStyle w:val="NormalWeb"/>
                        <w:numPr>
                          <w:ilvl w:val="0"/>
                          <w:numId w:val="18"/>
                        </w:numPr>
                        <w:tabs>
                          <w:tab w:val="clear" w:pos="720"/>
                          <w:tab w:val="num" w:pos="360"/>
                        </w:tabs>
                        <w:spacing w:before="0" w:beforeAutospacing="0" w:after="160" w:afterAutospacing="0"/>
                        <w:ind w:left="360"/>
                        <w:textAlignment w:val="baseline"/>
                        <w:rPr>
                          <w:rFonts w:ascii="Georgia" w:hAnsi="Georgia"/>
                          <w:color w:val="000000"/>
                          <w:sz w:val="20"/>
                          <w:szCs w:val="20"/>
                        </w:rPr>
                      </w:pPr>
                      <w:r w:rsidRPr="001D7D7C">
                        <w:rPr>
                          <w:rFonts w:ascii="Georgia" w:hAnsi="Georgia"/>
                          <w:color w:val="000000"/>
                          <w:sz w:val="20"/>
                          <w:szCs w:val="20"/>
                        </w:rPr>
                        <w:t>Der Cloud-Anbieter die in den Zertifizierungskriterien adressierten Handlungen nicht vornimmt. Setzt der Cloud-Anbieter bspw. keine Subauftragsverarbeiter ein oder findet keine Datenverarbeitung außerhalb der Europäischen Union und des Europäischen Wirtschaftsraums statt, sind die Zertifizierungskriterien aus Kapitel V und VI des AUDITOR Kriterienkatalogs nicht anwendbar.</w:t>
                      </w:r>
                    </w:p>
                    <w:p w14:paraId="04213D0B" w14:textId="7879A473" w:rsidR="00525602" w:rsidRPr="001D7D7C" w:rsidRDefault="00525602" w:rsidP="00C512F8">
                      <w:pPr>
                        <w:pStyle w:val="NormalWeb"/>
                        <w:numPr>
                          <w:ilvl w:val="0"/>
                          <w:numId w:val="18"/>
                        </w:numPr>
                        <w:tabs>
                          <w:tab w:val="clear" w:pos="720"/>
                          <w:tab w:val="num" w:pos="360"/>
                        </w:tabs>
                        <w:spacing w:before="0" w:beforeAutospacing="0" w:after="160" w:afterAutospacing="0"/>
                        <w:ind w:left="360"/>
                        <w:textAlignment w:val="baseline"/>
                        <w:rPr>
                          <w:rFonts w:ascii="Georgia" w:hAnsi="Georgia"/>
                          <w:color w:val="000000"/>
                          <w:sz w:val="20"/>
                          <w:szCs w:val="20"/>
                        </w:rPr>
                      </w:pPr>
                      <w:r w:rsidRPr="001D7D7C">
                        <w:rPr>
                          <w:rFonts w:ascii="Georgia" w:hAnsi="Georgia"/>
                          <w:color w:val="000000"/>
                          <w:sz w:val="20"/>
                          <w:szCs w:val="20"/>
                        </w:rPr>
                        <w:t>Die Datenschutz-Grundverordnung oder die sie konkretisierenden Gesetze die Anwendbarkeit nicht absolut fordern, sondern von gewissen Voraussetzungen oder „Schwellen“ abhängig machen, welche vom Cloud-Anbieter nicht erfüllt werden. Dies ist beispielsweise bei der Benennung eines Datenschutzbeauftragten (Art. 37 Abs. 1 und 4 DS</w:t>
                      </w:r>
                      <w:r w:rsidR="00771F8B">
                        <w:rPr>
                          <w:rFonts w:ascii="Georgia" w:hAnsi="Georgia"/>
                          <w:color w:val="000000"/>
                          <w:sz w:val="20"/>
                          <w:szCs w:val="20"/>
                        </w:rPr>
                        <w:t>-</w:t>
                      </w:r>
                      <w:r w:rsidRPr="001D7D7C">
                        <w:rPr>
                          <w:rFonts w:ascii="Georgia" w:hAnsi="Georgia"/>
                          <w:color w:val="000000"/>
                          <w:sz w:val="20"/>
                          <w:szCs w:val="20"/>
                        </w:rPr>
                        <w:t>GVO i.</w:t>
                      </w:r>
                      <w:r w:rsidR="00771F8B">
                        <w:rPr>
                          <w:rFonts w:ascii="Georgia" w:hAnsi="Georgia"/>
                          <w:color w:val="000000"/>
                          <w:sz w:val="20"/>
                          <w:szCs w:val="20"/>
                        </w:rPr>
                        <w:t xml:space="preserve"> </w:t>
                      </w:r>
                      <w:r w:rsidRPr="001D7D7C">
                        <w:rPr>
                          <w:rFonts w:ascii="Georgia" w:hAnsi="Georgia"/>
                          <w:color w:val="000000"/>
                          <w:sz w:val="20"/>
                          <w:szCs w:val="20"/>
                        </w:rPr>
                        <w:t>V.</w:t>
                      </w:r>
                      <w:r w:rsidR="00771F8B">
                        <w:rPr>
                          <w:rFonts w:ascii="Georgia" w:hAnsi="Georgia"/>
                          <w:color w:val="000000"/>
                          <w:sz w:val="20"/>
                          <w:szCs w:val="20"/>
                        </w:rPr>
                        <w:t xml:space="preserve"> </w:t>
                      </w:r>
                      <w:r w:rsidRPr="001D7D7C">
                        <w:rPr>
                          <w:rFonts w:ascii="Georgia" w:hAnsi="Georgia"/>
                          <w:color w:val="000000"/>
                          <w:sz w:val="20"/>
                          <w:szCs w:val="20"/>
                        </w:rPr>
                        <w:t>m. § 38 BDSG) oder beim Führen eines Verarbeitungsverzeichnisses der Fall (Art. 30 Abs. 5 DSGVO).</w:t>
                      </w:r>
                    </w:p>
                    <w:p w14:paraId="0A2F8AF1" w14:textId="77777777" w:rsidR="00525602" w:rsidRDefault="00525602" w:rsidP="00525602">
                      <w:pPr>
                        <w:rPr>
                          <w:color w:val="000000" w:themeColor="text1"/>
                        </w:rPr>
                      </w:pPr>
                    </w:p>
                    <w:p w14:paraId="5CF1FF03" w14:textId="77777777" w:rsidR="00525602" w:rsidRDefault="00525602" w:rsidP="00525602"/>
                  </w:txbxContent>
                </v:textbox>
                <w10:anchorlock/>
              </v:rect>
            </w:pict>
          </mc:Fallback>
        </mc:AlternateContent>
      </w:r>
    </w:p>
    <w:p w14:paraId="073BA0E2" w14:textId="1597B52D" w:rsidR="007648C6" w:rsidRDefault="007648C6" w:rsidP="008B167C"/>
    <w:p w14:paraId="4EF3C054" w14:textId="5FC4E1F9" w:rsidR="00A8535D" w:rsidRPr="00C512F8" w:rsidRDefault="00A8535D" w:rsidP="00C512F8">
      <w:pPr>
        <w:pStyle w:val="ListParagraph"/>
        <w:numPr>
          <w:ilvl w:val="0"/>
          <w:numId w:val="22"/>
        </w:numPr>
        <w:rPr>
          <w:rFonts w:ascii="Georgia" w:hAnsi="Georgia"/>
          <w:b/>
          <w:bCs/>
          <w:i/>
          <w:iCs/>
          <w:color w:val="A72316"/>
          <w:sz w:val="24"/>
          <w:szCs w:val="24"/>
        </w:rPr>
      </w:pPr>
      <w:r w:rsidRPr="00C512F8">
        <w:rPr>
          <w:rFonts w:ascii="Georgia" w:hAnsi="Georgia"/>
          <w:b/>
          <w:bCs/>
          <w:i/>
          <w:iCs/>
          <w:color w:val="A72316"/>
          <w:sz w:val="24"/>
          <w:szCs w:val="24"/>
        </w:rPr>
        <w:lastRenderedPageBreak/>
        <w:t>Beantragung der</w:t>
      </w:r>
      <w:r w:rsidR="00251EAA" w:rsidRPr="00C512F8">
        <w:rPr>
          <w:rFonts w:ascii="Georgia" w:hAnsi="Georgia"/>
          <w:b/>
          <w:bCs/>
          <w:i/>
          <w:iCs/>
          <w:color w:val="A72316"/>
          <w:sz w:val="24"/>
          <w:szCs w:val="24"/>
        </w:rPr>
        <w:t xml:space="preserve"> Anerkennung</w:t>
      </w:r>
      <w:r w:rsidRPr="00C512F8">
        <w:rPr>
          <w:rFonts w:ascii="Georgia" w:hAnsi="Georgia"/>
          <w:b/>
          <w:bCs/>
          <w:i/>
          <w:iCs/>
          <w:color w:val="A72316"/>
          <w:sz w:val="24"/>
          <w:szCs w:val="24"/>
        </w:rPr>
        <w:t xml:space="preserve"> von bestehenden Zertifizierungen</w:t>
      </w:r>
      <w:r w:rsidR="00621C1B" w:rsidRPr="00C512F8">
        <w:rPr>
          <w:rFonts w:ascii="Georgia" w:hAnsi="Georgia"/>
          <w:b/>
          <w:bCs/>
          <w:i/>
          <w:iCs/>
          <w:color w:val="A72316"/>
          <w:sz w:val="24"/>
          <w:szCs w:val="24"/>
        </w:rPr>
        <w:t xml:space="preserve"> gem</w:t>
      </w:r>
      <w:r w:rsidR="00270E46" w:rsidRPr="00C512F8">
        <w:rPr>
          <w:rFonts w:ascii="Georgia" w:hAnsi="Georgia"/>
          <w:b/>
          <w:bCs/>
          <w:i/>
          <w:iCs/>
          <w:color w:val="A72316"/>
          <w:sz w:val="24"/>
          <w:szCs w:val="24"/>
        </w:rPr>
        <w:t>äß</w:t>
      </w:r>
      <w:r w:rsidR="00621C1B" w:rsidRPr="00C512F8">
        <w:rPr>
          <w:rFonts w:ascii="Georgia" w:hAnsi="Georgia"/>
          <w:b/>
          <w:bCs/>
          <w:i/>
          <w:iCs/>
          <w:color w:val="A72316"/>
          <w:sz w:val="24"/>
          <w:szCs w:val="24"/>
        </w:rPr>
        <w:t xml:space="preserve"> § 5.1.7 GDPR CC</w:t>
      </w:r>
    </w:p>
    <w:p w14:paraId="463098B6" w14:textId="1F1E0173" w:rsidR="00A13699" w:rsidRDefault="00D857DD" w:rsidP="00621C1B">
      <w:pPr>
        <w:pStyle w:val="NormalWeb"/>
        <w:spacing w:before="0" w:beforeAutospacing="0" w:after="160" w:afterAutospacing="0"/>
        <w:rPr>
          <w:rFonts w:ascii="Georgia" w:hAnsi="Georgia"/>
          <w:color w:val="000000"/>
          <w:sz w:val="20"/>
          <w:szCs w:val="20"/>
        </w:rPr>
      </w:pPr>
      <w:r>
        <w:rPr>
          <w:rFonts w:ascii="Georgia" w:hAnsi="Georgia"/>
          <w:color w:val="000000"/>
          <w:sz w:val="20"/>
          <w:szCs w:val="20"/>
        </w:rPr>
        <w:t>Wir beantragen die Anerkennung der folgenden bereits bestehenden Zertifizierungen für Bestandteile der Datenverarbeitungsvorgänge</w:t>
      </w:r>
      <w:r w:rsidR="00A13699">
        <w:rPr>
          <w:rFonts w:ascii="Georgia" w:hAnsi="Georgia"/>
          <w:color w:val="000000"/>
          <w:sz w:val="20"/>
          <w:szCs w:val="20"/>
        </w:rPr>
        <w:t xml:space="preserve"> (vgl. Excel</w:t>
      </w:r>
      <w:r w:rsidR="00270E46">
        <w:rPr>
          <w:rFonts w:ascii="Georgia" w:hAnsi="Georgia"/>
          <w:color w:val="000000"/>
          <w:sz w:val="20"/>
          <w:szCs w:val="20"/>
        </w:rPr>
        <w:t>-</w:t>
      </w:r>
      <w:r w:rsidR="00A13699">
        <w:rPr>
          <w:rFonts w:ascii="Georgia" w:hAnsi="Georgia"/>
          <w:color w:val="000000"/>
          <w:sz w:val="20"/>
          <w:szCs w:val="20"/>
        </w:rPr>
        <w:t>Dokument).</w:t>
      </w:r>
    </w:p>
    <w:p w14:paraId="3D370C7E" w14:textId="77777777" w:rsidR="00A13699" w:rsidRDefault="00A13699" w:rsidP="00621C1B">
      <w:pPr>
        <w:pStyle w:val="NormalWeb"/>
        <w:spacing w:before="0" w:beforeAutospacing="0" w:after="160" w:afterAutospacing="0"/>
        <w:rPr>
          <w:rFonts w:ascii="Georgia" w:hAnsi="Georgia"/>
          <w:color w:val="000000"/>
          <w:sz w:val="20"/>
          <w:szCs w:val="20"/>
        </w:rPr>
      </w:pPr>
    </w:p>
    <w:p w14:paraId="0896779F" w14:textId="77777777" w:rsidR="001D7D7C" w:rsidRPr="001D7D7C" w:rsidRDefault="001D7D7C" w:rsidP="001D7D7C">
      <w:pPr>
        <w:rPr>
          <w:rFonts w:ascii="Georgia" w:hAnsi="Georgia"/>
        </w:rPr>
      </w:pPr>
      <w:r>
        <w:rPr>
          <w:noProof/>
        </w:rPr>
        <mc:AlternateContent>
          <mc:Choice Requires="wps">
            <w:drawing>
              <wp:inline distT="0" distB="0" distL="0" distR="0" wp14:anchorId="7F0A7F59" wp14:editId="56827720">
                <wp:extent cx="5908675" cy="2813050"/>
                <wp:effectExtent l="0" t="0" r="15875" b="25400"/>
                <wp:docPr id="6" name="Rectangle 6"/>
                <wp:cNvGraphicFramePr/>
                <a:graphic xmlns:a="http://schemas.openxmlformats.org/drawingml/2006/main">
                  <a:graphicData uri="http://schemas.microsoft.com/office/word/2010/wordprocessingShape">
                    <wps:wsp>
                      <wps:cNvSpPr/>
                      <wps:spPr>
                        <a:xfrm>
                          <a:off x="0" y="0"/>
                          <a:ext cx="5908675" cy="28130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2AD06A" w14:textId="058E70BB" w:rsidR="00A13699" w:rsidRDefault="001D7D7C" w:rsidP="00A13699">
                            <w:pPr>
                              <w:pStyle w:val="NormalWeb"/>
                              <w:spacing w:before="0" w:beforeAutospacing="0" w:after="160" w:afterAutospacing="0"/>
                              <w:rPr>
                                <w:rFonts w:ascii="Georgia" w:hAnsi="Georgia"/>
                                <w:color w:val="000000"/>
                                <w:sz w:val="20"/>
                                <w:szCs w:val="20"/>
                              </w:rPr>
                            </w:pPr>
                            <w:r w:rsidRPr="00C512F8">
                              <w:rPr>
                                <w:rFonts w:ascii="Georgia" w:hAnsi="Georgia"/>
                                <w:b/>
                                <w:bCs/>
                                <w:color w:val="000000" w:themeColor="text1"/>
                                <w:sz w:val="20"/>
                                <w:szCs w:val="20"/>
                              </w:rPr>
                              <w:t>Hinweis:</w:t>
                            </w:r>
                            <w:r w:rsidR="00270E46">
                              <w:rPr>
                                <w:rFonts w:ascii="Georgia" w:hAnsi="Georgia"/>
                                <w:b/>
                                <w:bCs/>
                                <w:color w:val="000000" w:themeColor="text1"/>
                                <w:sz w:val="20"/>
                                <w:szCs w:val="20"/>
                              </w:rPr>
                              <w:t xml:space="preserve"> </w:t>
                            </w:r>
                            <w:r w:rsidR="00A13699">
                              <w:rPr>
                                <w:rFonts w:ascii="Georgia" w:hAnsi="Georgia"/>
                                <w:color w:val="000000"/>
                                <w:sz w:val="20"/>
                                <w:szCs w:val="20"/>
                              </w:rPr>
                              <w:t>Grundsätzlich können nur Zertifikate der folgenden drei Kategorien anerkannt werden:</w:t>
                            </w:r>
                          </w:p>
                          <w:p w14:paraId="3B8A514B" w14:textId="6620FC43" w:rsidR="00A13699" w:rsidRDefault="00A13699" w:rsidP="00C512F8">
                            <w:pPr>
                              <w:pStyle w:val="NormalWeb"/>
                              <w:numPr>
                                <w:ilvl w:val="0"/>
                                <w:numId w:val="19"/>
                              </w:numPr>
                              <w:tabs>
                                <w:tab w:val="clear" w:pos="720"/>
                                <w:tab w:val="num" w:pos="360"/>
                              </w:tabs>
                              <w:spacing w:before="0" w:beforeAutospacing="0" w:after="0" w:afterAutospacing="0"/>
                              <w:ind w:left="360"/>
                              <w:textAlignment w:val="baseline"/>
                              <w:rPr>
                                <w:rFonts w:ascii="Georgia" w:hAnsi="Georgia"/>
                                <w:color w:val="000000"/>
                                <w:sz w:val="20"/>
                                <w:szCs w:val="20"/>
                              </w:rPr>
                            </w:pPr>
                            <w:r>
                              <w:rPr>
                                <w:rFonts w:ascii="Georgia" w:hAnsi="Georgia"/>
                                <w:color w:val="000000"/>
                                <w:sz w:val="20"/>
                                <w:szCs w:val="20"/>
                              </w:rPr>
                              <w:t xml:space="preserve">Das Zertifikat wurde von einer akkreditierten Zertifizierungsstelle ausgestellt (bspw. ein </w:t>
                            </w:r>
                            <w:r w:rsidR="00270E46">
                              <w:rPr>
                                <w:rFonts w:ascii="Georgia" w:hAnsi="Georgia"/>
                                <w:color w:val="000000"/>
                                <w:sz w:val="20"/>
                                <w:szCs w:val="20"/>
                              </w:rPr>
                              <w:br/>
                            </w:r>
                            <w:r>
                              <w:rPr>
                                <w:rFonts w:ascii="Georgia" w:hAnsi="Georgia"/>
                                <w:color w:val="000000"/>
                                <w:sz w:val="20"/>
                                <w:szCs w:val="20"/>
                              </w:rPr>
                              <w:t>ISO/IEC 27001 Zertifikat durch eine akkreditierte Zertifizierungsstelle);</w:t>
                            </w:r>
                          </w:p>
                          <w:p w14:paraId="5257666D" w14:textId="77777777" w:rsidR="00A13699" w:rsidRDefault="00A13699" w:rsidP="00C512F8">
                            <w:pPr>
                              <w:pStyle w:val="NormalWeb"/>
                              <w:spacing w:before="0" w:beforeAutospacing="0" w:after="0" w:afterAutospacing="0"/>
                              <w:ind w:left="360"/>
                              <w:textAlignment w:val="baseline"/>
                              <w:rPr>
                                <w:rFonts w:ascii="Georgia" w:hAnsi="Georgia"/>
                                <w:color w:val="000000"/>
                                <w:sz w:val="20"/>
                                <w:szCs w:val="20"/>
                              </w:rPr>
                            </w:pPr>
                          </w:p>
                          <w:p w14:paraId="300D456F" w14:textId="448759AD" w:rsidR="00A13699" w:rsidRDefault="00A13699" w:rsidP="00C512F8">
                            <w:pPr>
                              <w:pStyle w:val="NormalWeb"/>
                              <w:numPr>
                                <w:ilvl w:val="0"/>
                                <w:numId w:val="19"/>
                              </w:numPr>
                              <w:tabs>
                                <w:tab w:val="clear" w:pos="720"/>
                                <w:tab w:val="num" w:pos="360"/>
                              </w:tabs>
                              <w:spacing w:before="0" w:beforeAutospacing="0" w:after="160" w:afterAutospacing="0"/>
                              <w:ind w:left="360"/>
                              <w:textAlignment w:val="baseline"/>
                              <w:rPr>
                                <w:rFonts w:ascii="Georgia" w:hAnsi="Georgia"/>
                                <w:color w:val="000000"/>
                                <w:sz w:val="20"/>
                                <w:szCs w:val="20"/>
                              </w:rPr>
                            </w:pPr>
                            <w:r w:rsidRPr="00A13699">
                              <w:rPr>
                                <w:rFonts w:ascii="Georgia" w:hAnsi="Georgia"/>
                                <w:color w:val="000000"/>
                                <w:sz w:val="20"/>
                                <w:szCs w:val="20"/>
                              </w:rPr>
                              <w:t>Das Zertifikat wurde von einer Stelle ausgestellt, die eine Begutachtung unter Gleichrangigen durchlaufen hat (gem. ISO/IEC 17040);</w:t>
                            </w:r>
                          </w:p>
                          <w:p w14:paraId="51568089" w14:textId="1A7A76ED" w:rsidR="00A13699" w:rsidRPr="00A13699" w:rsidRDefault="00A13699" w:rsidP="00C512F8">
                            <w:pPr>
                              <w:pStyle w:val="NormalWeb"/>
                              <w:numPr>
                                <w:ilvl w:val="0"/>
                                <w:numId w:val="19"/>
                              </w:numPr>
                              <w:tabs>
                                <w:tab w:val="clear" w:pos="720"/>
                                <w:tab w:val="num" w:pos="360"/>
                              </w:tabs>
                              <w:spacing w:before="0" w:beforeAutospacing="0" w:after="160" w:afterAutospacing="0"/>
                              <w:ind w:left="360"/>
                              <w:textAlignment w:val="baseline"/>
                              <w:rPr>
                                <w:rFonts w:ascii="Georgia" w:hAnsi="Georgia"/>
                                <w:color w:val="000000"/>
                                <w:sz w:val="20"/>
                                <w:szCs w:val="20"/>
                              </w:rPr>
                            </w:pPr>
                            <w:r w:rsidRPr="00A13699">
                              <w:rPr>
                                <w:rFonts w:ascii="Georgia" w:hAnsi="Georgia"/>
                                <w:color w:val="000000"/>
                                <w:sz w:val="20"/>
                                <w:szCs w:val="20"/>
                              </w:rPr>
                              <w:t>Das Zertifikat wurde durch eine staatliche Zertifizierungsstelle auf gesetzlicher Grundlage ausgestellt (z.</w:t>
                            </w:r>
                            <w:r w:rsidR="00270E46">
                              <w:rPr>
                                <w:rFonts w:ascii="Georgia" w:hAnsi="Georgia"/>
                                <w:color w:val="000000"/>
                                <w:sz w:val="20"/>
                                <w:szCs w:val="20"/>
                              </w:rPr>
                              <w:t xml:space="preserve"> </w:t>
                            </w:r>
                            <w:r w:rsidRPr="00A13699">
                              <w:rPr>
                                <w:rFonts w:ascii="Georgia" w:hAnsi="Georgia"/>
                                <w:color w:val="000000"/>
                                <w:sz w:val="20"/>
                                <w:szCs w:val="20"/>
                              </w:rPr>
                              <w:t xml:space="preserve">B. </w:t>
                            </w:r>
                            <w:proofErr w:type="spellStart"/>
                            <w:r w:rsidRPr="00A13699">
                              <w:rPr>
                                <w:rFonts w:ascii="Georgia" w:hAnsi="Georgia"/>
                                <w:color w:val="000000"/>
                                <w:sz w:val="20"/>
                                <w:szCs w:val="20"/>
                              </w:rPr>
                              <w:t>Cyber</w:t>
                            </w:r>
                            <w:proofErr w:type="spellEnd"/>
                            <w:r w:rsidRPr="00A13699">
                              <w:rPr>
                                <w:rFonts w:ascii="Georgia" w:hAnsi="Georgia"/>
                                <w:color w:val="000000"/>
                                <w:sz w:val="20"/>
                                <w:szCs w:val="20"/>
                              </w:rPr>
                              <w:t xml:space="preserve"> Security Act).</w:t>
                            </w:r>
                          </w:p>
                          <w:p w14:paraId="4D062410" w14:textId="77777777" w:rsidR="00A13699" w:rsidRDefault="001D7D7C" w:rsidP="001D7D7C">
                            <w:pPr>
                              <w:pStyle w:val="NormalWeb"/>
                              <w:spacing w:before="0" w:beforeAutospacing="0" w:after="160" w:afterAutospacing="0"/>
                              <w:rPr>
                                <w:rFonts w:ascii="Georgia" w:hAnsi="Georgia"/>
                                <w:color w:val="000000"/>
                                <w:sz w:val="20"/>
                                <w:szCs w:val="20"/>
                              </w:rPr>
                            </w:pPr>
                            <w:r w:rsidRPr="001D7D7C">
                              <w:rPr>
                                <w:rFonts w:ascii="Georgia" w:hAnsi="Georgia"/>
                                <w:color w:val="000000"/>
                                <w:sz w:val="20"/>
                                <w:szCs w:val="20"/>
                              </w:rPr>
                              <w:t>Anzuerkennende Zertifikate sind vor der Antragsstellung durch die PwC Cert</w:t>
                            </w:r>
                            <w:r w:rsidR="00A13699">
                              <w:rPr>
                                <w:rFonts w:ascii="Georgia" w:hAnsi="Georgia"/>
                                <w:color w:val="000000"/>
                                <w:sz w:val="20"/>
                                <w:szCs w:val="20"/>
                              </w:rPr>
                              <w:t>ification Services GmbH</w:t>
                            </w:r>
                            <w:r w:rsidRPr="001D7D7C">
                              <w:rPr>
                                <w:rFonts w:ascii="Georgia" w:hAnsi="Georgia"/>
                                <w:color w:val="000000"/>
                                <w:sz w:val="20"/>
                                <w:szCs w:val="20"/>
                              </w:rPr>
                              <w:t xml:space="preserve"> hinsichtlich ihrer Anerkenn</w:t>
                            </w:r>
                            <w:r w:rsidR="00A13699">
                              <w:rPr>
                                <w:rFonts w:ascii="Georgia" w:hAnsi="Georgia"/>
                                <w:color w:val="000000"/>
                                <w:sz w:val="20"/>
                                <w:szCs w:val="20"/>
                              </w:rPr>
                              <w:t>ung</w:t>
                            </w:r>
                            <w:r w:rsidRPr="001D7D7C">
                              <w:rPr>
                                <w:rFonts w:ascii="Georgia" w:hAnsi="Georgia"/>
                                <w:color w:val="000000"/>
                                <w:sz w:val="20"/>
                                <w:szCs w:val="20"/>
                              </w:rPr>
                              <w:t xml:space="preserve"> zu bewerten. Sollten Sie die Anerkennung von Zertifikaten für Bestandteile des Zertifizierungsgegenstands wünschen, nehmen Sie bitte </w:t>
                            </w:r>
                            <w:r w:rsidR="00A13699">
                              <w:rPr>
                                <w:rFonts w:ascii="Georgia" w:hAnsi="Georgia"/>
                                <w:color w:val="000000"/>
                                <w:sz w:val="20"/>
                                <w:szCs w:val="20"/>
                              </w:rPr>
                              <w:t xml:space="preserve">im Vorfeld </w:t>
                            </w:r>
                            <w:r w:rsidRPr="001D7D7C">
                              <w:rPr>
                                <w:rFonts w:ascii="Georgia" w:hAnsi="Georgia"/>
                                <w:color w:val="000000"/>
                                <w:sz w:val="20"/>
                                <w:szCs w:val="20"/>
                              </w:rPr>
                              <w:t xml:space="preserve">Kontakt mit uns auf. </w:t>
                            </w:r>
                          </w:p>
                          <w:p w14:paraId="20F772F9" w14:textId="57F9F0EE" w:rsidR="001D7D7C" w:rsidRPr="001D7D7C" w:rsidRDefault="001D7D7C" w:rsidP="00C512F8">
                            <w:pPr>
                              <w:pStyle w:val="NormalWeb"/>
                              <w:spacing w:before="0" w:beforeAutospacing="0" w:after="160" w:afterAutospacing="0"/>
                            </w:pPr>
                            <w:r w:rsidRPr="001D7D7C">
                              <w:rPr>
                                <w:rFonts w:ascii="Georgia" w:hAnsi="Georgia"/>
                                <w:color w:val="000000"/>
                                <w:sz w:val="20"/>
                                <w:szCs w:val="20"/>
                              </w:rPr>
                              <w:t xml:space="preserve">Gleichwohl ist die </w:t>
                            </w:r>
                            <w:r w:rsidR="00A13699">
                              <w:rPr>
                                <w:rFonts w:ascii="Georgia" w:hAnsi="Georgia"/>
                                <w:color w:val="000000"/>
                                <w:sz w:val="20"/>
                                <w:szCs w:val="20"/>
                              </w:rPr>
                              <w:t xml:space="preserve">beantragte </w:t>
                            </w:r>
                            <w:r w:rsidRPr="001D7D7C">
                              <w:rPr>
                                <w:rFonts w:ascii="Georgia" w:hAnsi="Georgia"/>
                                <w:color w:val="000000"/>
                                <w:sz w:val="20"/>
                                <w:szCs w:val="20"/>
                              </w:rPr>
                              <w:t xml:space="preserve">Anerkennung </w:t>
                            </w:r>
                            <w:r w:rsidR="00A13699">
                              <w:rPr>
                                <w:rFonts w:ascii="Georgia" w:hAnsi="Georgia"/>
                                <w:color w:val="000000"/>
                                <w:sz w:val="20"/>
                                <w:szCs w:val="20"/>
                              </w:rPr>
                              <w:t xml:space="preserve">in diesen </w:t>
                            </w:r>
                            <w:r w:rsidRPr="001D7D7C">
                              <w:rPr>
                                <w:rFonts w:ascii="Georgia" w:hAnsi="Georgia"/>
                                <w:color w:val="000000"/>
                                <w:sz w:val="20"/>
                                <w:szCs w:val="20"/>
                              </w:rPr>
                              <w:t>Antrag</w:t>
                            </w:r>
                            <w:r w:rsidR="00A13699">
                              <w:rPr>
                                <w:rFonts w:ascii="Georgia" w:hAnsi="Georgia"/>
                                <w:color w:val="000000"/>
                                <w:sz w:val="20"/>
                                <w:szCs w:val="20"/>
                              </w:rPr>
                              <w:t>,</w:t>
                            </w:r>
                            <w:r w:rsidRPr="001D7D7C">
                              <w:rPr>
                                <w:rFonts w:ascii="Georgia" w:hAnsi="Georgia"/>
                                <w:color w:val="000000"/>
                                <w:sz w:val="20"/>
                                <w:szCs w:val="20"/>
                              </w:rPr>
                              <w:t xml:space="preserve"> als auch in die Stellungnahme zur Erfüllung der Zertifizierungskriterien aufzunehmen.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0A7F59" id="Rectangle 6" o:spid="_x0000_s1030" style="width:465.25pt;height:2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ZWiAIAAH0FAAAOAAAAZHJzL2Uyb0RvYy54bWysVMFu2zAMvQ/YPwi6r3aypE2DOkXQosOA&#10;rg3aDj0rshQbkERNUmJnXz9KdpysK3YYdpFJkXwUn0leXbdakZ1wvgZT0NFZTokwHMrabAr6/eXu&#10;04wSH5gpmQIjCroXnl4vPn64auxcjKECVQpHEMT4eWMLWoVg51nmeSU082dghUGjBKdZQNVtstKx&#10;BtG1ysZ5fp414ErrgAvv8fa2M9JFwpdS8PAopReBqILi20I6XTrX8cwWV2y+ccxWNe+fwf7hFZrV&#10;BpMOULcsMLJ19R9QuuYOPMhwxkFnIGXNRaoBqxnlb6p5rpgVqRYkx9uBJv//YPnD7tmuHNLQWD/3&#10;KMYqWul0/OL7SJvI2g9kiTYQjpfTy3x2fjGlhKNtPBt9zqeJzuwYbp0PXwRoEoWCOvwbiSS2u/cB&#10;U6LrwSVm86Dq8q5WKimxA8SNcmTH8N+tN6MUqrb6G5Td3Wya54eUqWGie0I9QcqOdSUp7JWI+Mo8&#10;CUnqEisZJ+QBoQNnnAsTuqS+YqXormPK93MmwIgssYIBuwf4vZgDdkdB7x9DRerYITj/28O64CEi&#10;ZQYThmBdG3DvASisqs/c+SNlJ9REMbTrFrkp6CR6xps1lPuVIw66CfKW39X4U++ZDyvmcGRwuHAN&#10;hEc8pIKmoNBLlFTgfr53H/2xk9FKSYMjWFD/Y8ucoER9Ndjjl6PJJM5sUibTizEq7tSyPrWYrb4B&#10;7JQRLhzLkxj9gzqI0oF+xW2xjFnRxAzH3AXlwR2Um9CtBtw3XCyXyQ3n1LJwb54tj+CR59i0L+0r&#10;c7bv7IBD8QCHcWXzNw3e+cZIA8ttAFmn7j/y2v8BnPHUvv0+ikvkVE9ex625+AUAAP//AwBQSwME&#10;FAAGAAgAAAAhAJFq9qfdAAAABQEAAA8AAABkcnMvZG93bnJldi54bWxMj8FOwzAQRO9I/IO1lbgg&#10;akNLCyFOVSFxgV6a9gM28TaJGq9D7KaBr8f0ApeVRjOaeZuuRtuKgXrfONZwP1UgiEtnGq407Hdv&#10;d08gfEA22DomDV/kYZVdX6WYGHfmLQ15qEQsYZ+ghjqELpHSlzVZ9FPXEUfv4HqLIcq+kqbHcyy3&#10;rXxQaiEtNhwXauzotabymJ+shrxbHt7d7bDFar35+Pxehs2+MFrfTMb1C4hAY/gLwy9+RIcsMhXu&#10;xMaLVkN8JFxu9J5n6hFEoWE+nymQWSr/02c/AAAA//8DAFBLAQItABQABgAIAAAAIQC2gziS/gAA&#10;AOEBAAATAAAAAAAAAAAAAAAAAAAAAABbQ29udGVudF9UeXBlc10ueG1sUEsBAi0AFAAGAAgAAAAh&#10;ADj9If/WAAAAlAEAAAsAAAAAAAAAAAAAAAAALwEAAF9yZWxzLy5yZWxzUEsBAi0AFAAGAAgAAAAh&#10;AIX0NlaIAgAAfQUAAA4AAAAAAAAAAAAAAAAALgIAAGRycy9lMm9Eb2MueG1sUEsBAi0AFAAGAAgA&#10;AAAhAJFq9qfdAAAABQEAAA8AAAAAAAAAAAAAAAAA4gQAAGRycy9kb3ducmV2LnhtbFBLBQYAAAAA&#10;BAAEAPMAAADsBQAAAAA=&#10;" fillcolor="#d8d8d8 [2732]" strokecolor="#511010 [1604]" strokeweight="2pt">
                <v:textbox>
                  <w:txbxContent>
                    <w:p w14:paraId="2E2AD06A" w14:textId="058E70BB" w:rsidR="00A13699" w:rsidRDefault="001D7D7C" w:rsidP="00A13699">
                      <w:pPr>
                        <w:pStyle w:val="NormalWeb"/>
                        <w:spacing w:before="0" w:beforeAutospacing="0" w:after="160" w:afterAutospacing="0"/>
                        <w:rPr>
                          <w:rFonts w:ascii="Georgia" w:hAnsi="Georgia"/>
                          <w:color w:val="000000"/>
                          <w:sz w:val="20"/>
                          <w:szCs w:val="20"/>
                        </w:rPr>
                      </w:pPr>
                      <w:r w:rsidRPr="00C512F8">
                        <w:rPr>
                          <w:rFonts w:ascii="Georgia" w:hAnsi="Georgia"/>
                          <w:b/>
                          <w:bCs/>
                          <w:color w:val="000000" w:themeColor="text1"/>
                          <w:sz w:val="20"/>
                          <w:szCs w:val="20"/>
                        </w:rPr>
                        <w:t>Hinweis:</w:t>
                      </w:r>
                      <w:r w:rsidR="00270E46">
                        <w:rPr>
                          <w:rFonts w:ascii="Georgia" w:hAnsi="Georgia"/>
                          <w:b/>
                          <w:bCs/>
                          <w:color w:val="000000" w:themeColor="text1"/>
                          <w:sz w:val="20"/>
                          <w:szCs w:val="20"/>
                        </w:rPr>
                        <w:t xml:space="preserve"> </w:t>
                      </w:r>
                      <w:r w:rsidR="00A13699">
                        <w:rPr>
                          <w:rFonts w:ascii="Georgia" w:hAnsi="Georgia"/>
                          <w:color w:val="000000"/>
                          <w:sz w:val="20"/>
                          <w:szCs w:val="20"/>
                        </w:rPr>
                        <w:t>Grundsätzlich können nur Zertifikate der folgenden drei Kategorien anerkannt werden:</w:t>
                      </w:r>
                    </w:p>
                    <w:p w14:paraId="3B8A514B" w14:textId="6620FC43" w:rsidR="00A13699" w:rsidRDefault="00A13699" w:rsidP="00C512F8">
                      <w:pPr>
                        <w:pStyle w:val="NormalWeb"/>
                        <w:numPr>
                          <w:ilvl w:val="0"/>
                          <w:numId w:val="19"/>
                        </w:numPr>
                        <w:tabs>
                          <w:tab w:val="clear" w:pos="720"/>
                          <w:tab w:val="num" w:pos="360"/>
                        </w:tabs>
                        <w:spacing w:before="0" w:beforeAutospacing="0" w:after="0" w:afterAutospacing="0"/>
                        <w:ind w:left="360"/>
                        <w:textAlignment w:val="baseline"/>
                        <w:rPr>
                          <w:rFonts w:ascii="Georgia" w:hAnsi="Georgia"/>
                          <w:color w:val="000000"/>
                          <w:sz w:val="20"/>
                          <w:szCs w:val="20"/>
                        </w:rPr>
                      </w:pPr>
                      <w:r>
                        <w:rPr>
                          <w:rFonts w:ascii="Georgia" w:hAnsi="Georgia"/>
                          <w:color w:val="000000"/>
                          <w:sz w:val="20"/>
                          <w:szCs w:val="20"/>
                        </w:rPr>
                        <w:t xml:space="preserve">Das Zertifikat wurde von einer akkreditierten Zertifizierungsstelle ausgestellt (bspw. ein </w:t>
                      </w:r>
                      <w:r w:rsidR="00270E46">
                        <w:rPr>
                          <w:rFonts w:ascii="Georgia" w:hAnsi="Georgia"/>
                          <w:color w:val="000000"/>
                          <w:sz w:val="20"/>
                          <w:szCs w:val="20"/>
                        </w:rPr>
                        <w:br/>
                      </w:r>
                      <w:r>
                        <w:rPr>
                          <w:rFonts w:ascii="Georgia" w:hAnsi="Georgia"/>
                          <w:color w:val="000000"/>
                          <w:sz w:val="20"/>
                          <w:szCs w:val="20"/>
                        </w:rPr>
                        <w:t>ISO/IEC 27001 Zertifikat durch eine akkreditierte Zertifizierungsstelle);</w:t>
                      </w:r>
                    </w:p>
                    <w:p w14:paraId="5257666D" w14:textId="77777777" w:rsidR="00A13699" w:rsidRDefault="00A13699" w:rsidP="00C512F8">
                      <w:pPr>
                        <w:pStyle w:val="NormalWeb"/>
                        <w:spacing w:before="0" w:beforeAutospacing="0" w:after="0" w:afterAutospacing="0"/>
                        <w:ind w:left="360"/>
                        <w:textAlignment w:val="baseline"/>
                        <w:rPr>
                          <w:rFonts w:ascii="Georgia" w:hAnsi="Georgia"/>
                          <w:color w:val="000000"/>
                          <w:sz w:val="20"/>
                          <w:szCs w:val="20"/>
                        </w:rPr>
                      </w:pPr>
                    </w:p>
                    <w:p w14:paraId="300D456F" w14:textId="448759AD" w:rsidR="00A13699" w:rsidRDefault="00A13699" w:rsidP="00C512F8">
                      <w:pPr>
                        <w:pStyle w:val="NormalWeb"/>
                        <w:numPr>
                          <w:ilvl w:val="0"/>
                          <w:numId w:val="19"/>
                        </w:numPr>
                        <w:tabs>
                          <w:tab w:val="clear" w:pos="720"/>
                          <w:tab w:val="num" w:pos="360"/>
                        </w:tabs>
                        <w:spacing w:before="0" w:beforeAutospacing="0" w:after="160" w:afterAutospacing="0"/>
                        <w:ind w:left="360"/>
                        <w:textAlignment w:val="baseline"/>
                        <w:rPr>
                          <w:rFonts w:ascii="Georgia" w:hAnsi="Georgia"/>
                          <w:color w:val="000000"/>
                          <w:sz w:val="20"/>
                          <w:szCs w:val="20"/>
                        </w:rPr>
                      </w:pPr>
                      <w:r w:rsidRPr="00A13699">
                        <w:rPr>
                          <w:rFonts w:ascii="Georgia" w:hAnsi="Georgia"/>
                          <w:color w:val="000000"/>
                          <w:sz w:val="20"/>
                          <w:szCs w:val="20"/>
                        </w:rPr>
                        <w:t>Das Zertifikat wurde von einer Stelle ausgestellt, die eine Begutachtung unter Gleichrangigen durchlaufen hat (gem. ISO/IEC 17040);</w:t>
                      </w:r>
                    </w:p>
                    <w:p w14:paraId="51568089" w14:textId="1A7A76ED" w:rsidR="00A13699" w:rsidRPr="00A13699" w:rsidRDefault="00A13699" w:rsidP="00C512F8">
                      <w:pPr>
                        <w:pStyle w:val="NormalWeb"/>
                        <w:numPr>
                          <w:ilvl w:val="0"/>
                          <w:numId w:val="19"/>
                        </w:numPr>
                        <w:tabs>
                          <w:tab w:val="clear" w:pos="720"/>
                          <w:tab w:val="num" w:pos="360"/>
                        </w:tabs>
                        <w:spacing w:before="0" w:beforeAutospacing="0" w:after="160" w:afterAutospacing="0"/>
                        <w:ind w:left="360"/>
                        <w:textAlignment w:val="baseline"/>
                        <w:rPr>
                          <w:rFonts w:ascii="Georgia" w:hAnsi="Georgia"/>
                          <w:color w:val="000000"/>
                          <w:sz w:val="20"/>
                          <w:szCs w:val="20"/>
                        </w:rPr>
                      </w:pPr>
                      <w:r w:rsidRPr="00A13699">
                        <w:rPr>
                          <w:rFonts w:ascii="Georgia" w:hAnsi="Georgia"/>
                          <w:color w:val="000000"/>
                          <w:sz w:val="20"/>
                          <w:szCs w:val="20"/>
                        </w:rPr>
                        <w:t>Das Zertifikat wurde durch eine staatliche Zertifizierungsstelle auf gesetzlicher Grundlage ausgestellt (z.</w:t>
                      </w:r>
                      <w:r w:rsidR="00270E46">
                        <w:rPr>
                          <w:rFonts w:ascii="Georgia" w:hAnsi="Georgia"/>
                          <w:color w:val="000000"/>
                          <w:sz w:val="20"/>
                          <w:szCs w:val="20"/>
                        </w:rPr>
                        <w:t xml:space="preserve"> </w:t>
                      </w:r>
                      <w:r w:rsidRPr="00A13699">
                        <w:rPr>
                          <w:rFonts w:ascii="Georgia" w:hAnsi="Georgia"/>
                          <w:color w:val="000000"/>
                          <w:sz w:val="20"/>
                          <w:szCs w:val="20"/>
                        </w:rPr>
                        <w:t xml:space="preserve">B. </w:t>
                      </w:r>
                      <w:proofErr w:type="spellStart"/>
                      <w:r w:rsidRPr="00A13699">
                        <w:rPr>
                          <w:rFonts w:ascii="Georgia" w:hAnsi="Georgia"/>
                          <w:color w:val="000000"/>
                          <w:sz w:val="20"/>
                          <w:szCs w:val="20"/>
                        </w:rPr>
                        <w:t>Cyber</w:t>
                      </w:r>
                      <w:proofErr w:type="spellEnd"/>
                      <w:r w:rsidRPr="00A13699">
                        <w:rPr>
                          <w:rFonts w:ascii="Georgia" w:hAnsi="Georgia"/>
                          <w:color w:val="000000"/>
                          <w:sz w:val="20"/>
                          <w:szCs w:val="20"/>
                        </w:rPr>
                        <w:t xml:space="preserve"> Security Act).</w:t>
                      </w:r>
                    </w:p>
                    <w:p w14:paraId="4D062410" w14:textId="77777777" w:rsidR="00A13699" w:rsidRDefault="001D7D7C" w:rsidP="001D7D7C">
                      <w:pPr>
                        <w:pStyle w:val="NormalWeb"/>
                        <w:spacing w:before="0" w:beforeAutospacing="0" w:after="160" w:afterAutospacing="0"/>
                        <w:rPr>
                          <w:rFonts w:ascii="Georgia" w:hAnsi="Georgia"/>
                          <w:color w:val="000000"/>
                          <w:sz w:val="20"/>
                          <w:szCs w:val="20"/>
                        </w:rPr>
                      </w:pPr>
                      <w:r w:rsidRPr="001D7D7C">
                        <w:rPr>
                          <w:rFonts w:ascii="Georgia" w:hAnsi="Georgia"/>
                          <w:color w:val="000000"/>
                          <w:sz w:val="20"/>
                          <w:szCs w:val="20"/>
                        </w:rPr>
                        <w:t>Anzuerkennende Zertifikate sind vor der Antragsstellung durch die PwC Cert</w:t>
                      </w:r>
                      <w:r w:rsidR="00A13699">
                        <w:rPr>
                          <w:rFonts w:ascii="Georgia" w:hAnsi="Georgia"/>
                          <w:color w:val="000000"/>
                          <w:sz w:val="20"/>
                          <w:szCs w:val="20"/>
                        </w:rPr>
                        <w:t>ification Services GmbH</w:t>
                      </w:r>
                      <w:r w:rsidRPr="001D7D7C">
                        <w:rPr>
                          <w:rFonts w:ascii="Georgia" w:hAnsi="Georgia"/>
                          <w:color w:val="000000"/>
                          <w:sz w:val="20"/>
                          <w:szCs w:val="20"/>
                        </w:rPr>
                        <w:t xml:space="preserve"> hinsichtlich ihrer Anerkenn</w:t>
                      </w:r>
                      <w:r w:rsidR="00A13699">
                        <w:rPr>
                          <w:rFonts w:ascii="Georgia" w:hAnsi="Georgia"/>
                          <w:color w:val="000000"/>
                          <w:sz w:val="20"/>
                          <w:szCs w:val="20"/>
                        </w:rPr>
                        <w:t>ung</w:t>
                      </w:r>
                      <w:r w:rsidRPr="001D7D7C">
                        <w:rPr>
                          <w:rFonts w:ascii="Georgia" w:hAnsi="Georgia"/>
                          <w:color w:val="000000"/>
                          <w:sz w:val="20"/>
                          <w:szCs w:val="20"/>
                        </w:rPr>
                        <w:t xml:space="preserve"> zu bewerten. Sollten Sie die Anerkennung von Zertifikaten für Bestandteile des Zertifizierungsgegenstands wünschen, nehmen Sie bitte </w:t>
                      </w:r>
                      <w:r w:rsidR="00A13699">
                        <w:rPr>
                          <w:rFonts w:ascii="Georgia" w:hAnsi="Georgia"/>
                          <w:color w:val="000000"/>
                          <w:sz w:val="20"/>
                          <w:szCs w:val="20"/>
                        </w:rPr>
                        <w:t xml:space="preserve">im Vorfeld </w:t>
                      </w:r>
                      <w:r w:rsidRPr="001D7D7C">
                        <w:rPr>
                          <w:rFonts w:ascii="Georgia" w:hAnsi="Georgia"/>
                          <w:color w:val="000000"/>
                          <w:sz w:val="20"/>
                          <w:szCs w:val="20"/>
                        </w:rPr>
                        <w:t xml:space="preserve">Kontakt mit uns auf. </w:t>
                      </w:r>
                    </w:p>
                    <w:p w14:paraId="20F772F9" w14:textId="57F9F0EE" w:rsidR="001D7D7C" w:rsidRPr="001D7D7C" w:rsidRDefault="001D7D7C" w:rsidP="00C512F8">
                      <w:pPr>
                        <w:pStyle w:val="NormalWeb"/>
                        <w:spacing w:before="0" w:beforeAutospacing="0" w:after="160" w:afterAutospacing="0"/>
                      </w:pPr>
                      <w:r w:rsidRPr="001D7D7C">
                        <w:rPr>
                          <w:rFonts w:ascii="Georgia" w:hAnsi="Georgia"/>
                          <w:color w:val="000000"/>
                          <w:sz w:val="20"/>
                          <w:szCs w:val="20"/>
                        </w:rPr>
                        <w:t xml:space="preserve">Gleichwohl ist die </w:t>
                      </w:r>
                      <w:r w:rsidR="00A13699">
                        <w:rPr>
                          <w:rFonts w:ascii="Georgia" w:hAnsi="Georgia"/>
                          <w:color w:val="000000"/>
                          <w:sz w:val="20"/>
                          <w:szCs w:val="20"/>
                        </w:rPr>
                        <w:t xml:space="preserve">beantragte </w:t>
                      </w:r>
                      <w:r w:rsidRPr="001D7D7C">
                        <w:rPr>
                          <w:rFonts w:ascii="Georgia" w:hAnsi="Georgia"/>
                          <w:color w:val="000000"/>
                          <w:sz w:val="20"/>
                          <w:szCs w:val="20"/>
                        </w:rPr>
                        <w:t xml:space="preserve">Anerkennung </w:t>
                      </w:r>
                      <w:r w:rsidR="00A13699">
                        <w:rPr>
                          <w:rFonts w:ascii="Georgia" w:hAnsi="Georgia"/>
                          <w:color w:val="000000"/>
                          <w:sz w:val="20"/>
                          <w:szCs w:val="20"/>
                        </w:rPr>
                        <w:t xml:space="preserve">in diesen </w:t>
                      </w:r>
                      <w:r w:rsidRPr="001D7D7C">
                        <w:rPr>
                          <w:rFonts w:ascii="Georgia" w:hAnsi="Georgia"/>
                          <w:color w:val="000000"/>
                          <w:sz w:val="20"/>
                          <w:szCs w:val="20"/>
                        </w:rPr>
                        <w:t>Antrag</w:t>
                      </w:r>
                      <w:r w:rsidR="00A13699">
                        <w:rPr>
                          <w:rFonts w:ascii="Georgia" w:hAnsi="Georgia"/>
                          <w:color w:val="000000"/>
                          <w:sz w:val="20"/>
                          <w:szCs w:val="20"/>
                        </w:rPr>
                        <w:t>,</w:t>
                      </w:r>
                      <w:r w:rsidRPr="001D7D7C">
                        <w:rPr>
                          <w:rFonts w:ascii="Georgia" w:hAnsi="Georgia"/>
                          <w:color w:val="000000"/>
                          <w:sz w:val="20"/>
                          <w:szCs w:val="20"/>
                        </w:rPr>
                        <w:t xml:space="preserve"> als auch in die Stellungnahme zur Erfüllung der Zertifizierungskriterien aufzunehmen.</w:t>
                      </w:r>
                    </w:p>
                  </w:txbxContent>
                </v:textbox>
                <w10:anchorlock/>
              </v:rect>
            </w:pict>
          </mc:Fallback>
        </mc:AlternateContent>
      </w:r>
    </w:p>
    <w:p w14:paraId="71288D2F" w14:textId="5A459FCB" w:rsidR="00A8535D" w:rsidRDefault="00A8535D" w:rsidP="00FB227A">
      <w:pPr>
        <w:rPr>
          <w:rFonts w:ascii="Georgia" w:hAnsi="Georgia"/>
        </w:rPr>
      </w:pPr>
    </w:p>
    <w:p w14:paraId="3C101001" w14:textId="77777777" w:rsidR="008B167C" w:rsidRDefault="008B167C" w:rsidP="00FB227A">
      <w:pPr>
        <w:rPr>
          <w:rFonts w:ascii="Georgia" w:hAnsi="Georgia"/>
        </w:rPr>
      </w:pPr>
    </w:p>
    <w:p w14:paraId="7B885645" w14:textId="50BB835C" w:rsidR="008B167C" w:rsidRDefault="008B167C" w:rsidP="00FB227A">
      <w:pPr>
        <w:rPr>
          <w:rFonts w:ascii="Georgia" w:hAnsi="Georgia"/>
        </w:rPr>
      </w:pPr>
      <w:r>
        <w:rPr>
          <w:rFonts w:ascii="Georgia" w:hAnsi="Georgia"/>
        </w:rPr>
        <w:fldChar w:fldCharType="begin">
          <w:ffData>
            <w:name w:val="Text2"/>
            <w:enabled/>
            <w:calcOnExit w:val="0"/>
            <w:textInput/>
          </w:ffData>
        </w:fldChar>
      </w:r>
      <w:bookmarkStart w:id="4" w:name="Text2"/>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4"/>
    </w:p>
    <w:tbl>
      <w:tblPr>
        <w:tblStyle w:val="TableGrid"/>
        <w:tblW w:w="0" w:type="auto"/>
        <w:tblLook w:val="04A0" w:firstRow="1" w:lastRow="0" w:firstColumn="1" w:lastColumn="0" w:noHBand="0" w:noVBand="1"/>
      </w:tblPr>
      <w:tblGrid>
        <w:gridCol w:w="3544"/>
        <w:gridCol w:w="1165"/>
        <w:gridCol w:w="4111"/>
      </w:tblGrid>
      <w:tr w:rsidR="008B167C" w14:paraId="76F8FD08" w14:textId="77777777" w:rsidTr="008B167C">
        <w:trPr>
          <w:cnfStyle w:val="100000000000" w:firstRow="1" w:lastRow="0" w:firstColumn="0" w:lastColumn="0" w:oddVBand="0" w:evenVBand="0" w:oddHBand="0" w:evenHBand="0" w:firstRowFirstColumn="0" w:firstRowLastColumn="0" w:lastRowFirstColumn="0" w:lastRowLastColumn="0"/>
        </w:trPr>
        <w:tc>
          <w:tcPr>
            <w:tcW w:w="3544" w:type="dxa"/>
            <w:tcBorders>
              <w:top w:val="single" w:sz="4" w:space="0" w:color="auto"/>
            </w:tcBorders>
          </w:tcPr>
          <w:p w14:paraId="2BEF75AB" w14:textId="2C8B0D56" w:rsidR="008B167C" w:rsidRDefault="008B167C" w:rsidP="008B167C">
            <w:pPr>
              <w:ind w:right="-426"/>
              <w:rPr>
                <w:rFonts w:ascii="Georgia" w:hAnsi="Georgia"/>
              </w:rPr>
            </w:pPr>
            <w:r>
              <w:rPr>
                <w:rFonts w:ascii="Georgia" w:hAnsi="Georgia"/>
              </w:rPr>
              <w:t>Ort, Datum</w:t>
            </w:r>
          </w:p>
        </w:tc>
        <w:tc>
          <w:tcPr>
            <w:tcW w:w="1165" w:type="dxa"/>
          </w:tcPr>
          <w:p w14:paraId="1C81F20C" w14:textId="77777777" w:rsidR="008B167C" w:rsidRDefault="008B167C" w:rsidP="00FB227A">
            <w:pPr>
              <w:rPr>
                <w:rFonts w:ascii="Georgia" w:hAnsi="Georgia"/>
              </w:rPr>
            </w:pPr>
          </w:p>
        </w:tc>
        <w:tc>
          <w:tcPr>
            <w:tcW w:w="4111" w:type="dxa"/>
            <w:tcBorders>
              <w:top w:val="single" w:sz="4" w:space="0" w:color="auto"/>
            </w:tcBorders>
          </w:tcPr>
          <w:p w14:paraId="402F706E" w14:textId="7B72123A" w:rsidR="008B167C" w:rsidRDefault="008B167C" w:rsidP="008B167C">
            <w:pPr>
              <w:rPr>
                <w:rFonts w:ascii="Georgia" w:hAnsi="Georgia"/>
              </w:rPr>
            </w:pPr>
            <w:r>
              <w:rPr>
                <w:rFonts w:ascii="Georgia" w:hAnsi="Georgia"/>
              </w:rPr>
              <w:t xml:space="preserve">Rechtsverbindliche </w:t>
            </w:r>
            <w:r w:rsidRPr="00D57C88">
              <w:rPr>
                <w:rFonts w:ascii="Georgia" w:hAnsi="Georgia"/>
              </w:rPr>
              <w:t>Unterschrift</w:t>
            </w:r>
          </w:p>
        </w:tc>
      </w:tr>
    </w:tbl>
    <w:p w14:paraId="4CCD3EF2" w14:textId="77777777" w:rsidR="00246C6C" w:rsidRPr="00BD597E" w:rsidRDefault="00246C6C" w:rsidP="008B167C">
      <w:pPr>
        <w:rPr>
          <w:rFonts w:ascii="Georgia" w:hAnsi="Georgia"/>
        </w:rPr>
      </w:pPr>
    </w:p>
    <w:sectPr w:rsidR="00246C6C" w:rsidRPr="00BD597E" w:rsidSect="001D7D7C">
      <w:footerReference w:type="even" r:id="rId18"/>
      <w:footerReference w:type="default" r:id="rId19"/>
      <w:headerReference w:type="first" r:id="rId20"/>
      <w:footerReference w:type="first" r:id="rId21"/>
      <w:pgSz w:w="12240" w:h="15840" w:code="1"/>
      <w:pgMar w:top="1701" w:right="1701" w:bottom="1701"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18B" w14:textId="77777777" w:rsidR="00451A56" w:rsidRPr="00785EC2" w:rsidRDefault="00451A56" w:rsidP="00785EC2">
      <w:r>
        <w:separator/>
      </w:r>
    </w:p>
  </w:endnote>
  <w:endnote w:type="continuationSeparator" w:id="0">
    <w:p w14:paraId="650E451D" w14:textId="77777777" w:rsidR="00451A56" w:rsidRPr="00785EC2" w:rsidRDefault="00451A56" w:rsidP="0078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EE4B" w14:textId="77777777" w:rsidR="00793D35" w:rsidRDefault="00793D35">
    <w:pPr>
      <w:pBdr>
        <w:top w:val="nil"/>
        <w:left w:val="nil"/>
        <w:bottom w:val="nil"/>
        <w:right w:val="nil"/>
        <w:between w:val="nil"/>
      </w:pBdr>
      <w:tabs>
        <w:tab w:val="center" w:pos="4680"/>
        <w:tab w:val="right" w:pos="9360"/>
      </w:tabs>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p w14:paraId="628173AF" w14:textId="77777777" w:rsidR="00793D35" w:rsidRDefault="00793D35">
    <w:pPr>
      <w:widowControl w:val="0"/>
      <w:pBdr>
        <w:top w:val="nil"/>
        <w:left w:val="nil"/>
        <w:bottom w:val="nil"/>
        <w:right w:val="nil"/>
        <w:between w:val="nil"/>
      </w:pBd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5836" w14:textId="77777777" w:rsidR="00793D35" w:rsidRDefault="00793D35" w:rsidP="00633D30">
    <w:pPr>
      <w:widowControl w:val="0"/>
      <w:pBdr>
        <w:top w:val="nil"/>
        <w:left w:val="nil"/>
        <w:bottom w:val="nil"/>
        <w:right w:val="nil"/>
        <w:between w:val="nil"/>
      </w:pBdr>
      <w:rPr>
        <w:rFonts w:ascii="Calibri" w:hAnsi="Calibri" w:cs="Calibri"/>
        <w:color w:val="000000"/>
        <w:sz w:val="14"/>
        <w:szCs w:val="14"/>
      </w:rPr>
    </w:pPr>
  </w:p>
  <w:tbl>
    <w:tblPr>
      <w:tblW w:w="9519" w:type="dxa"/>
      <w:tblInd w:w="2" w:type="dxa"/>
      <w:tblBorders>
        <w:top w:val="single" w:sz="4" w:space="0" w:color="000000"/>
      </w:tblBorders>
      <w:tblLayout w:type="fixed"/>
      <w:tblLook w:val="0000" w:firstRow="0" w:lastRow="0" w:firstColumn="0" w:lastColumn="0" w:noHBand="0" w:noVBand="0"/>
    </w:tblPr>
    <w:tblGrid>
      <w:gridCol w:w="7615"/>
      <w:gridCol w:w="1904"/>
    </w:tblGrid>
    <w:tr w:rsidR="00793D35" w14:paraId="535884CB" w14:textId="77777777" w:rsidTr="002F4CCD">
      <w:trPr>
        <w:trHeight w:val="76"/>
      </w:trPr>
      <w:tc>
        <w:tcPr>
          <w:tcW w:w="7615" w:type="dxa"/>
          <w:tcBorders>
            <w:top w:val="single" w:sz="4" w:space="0" w:color="000000"/>
            <w:left w:val="nil"/>
            <w:bottom w:val="nil"/>
            <w:right w:val="nil"/>
          </w:tcBorders>
        </w:tcPr>
        <w:p w14:paraId="6C01F84A" w14:textId="77777777" w:rsidR="00793D35" w:rsidRPr="00D30A85" w:rsidRDefault="00793D35" w:rsidP="00633D30">
          <w:pPr>
            <w:pBdr>
              <w:top w:val="nil"/>
              <w:left w:val="nil"/>
              <w:bottom w:val="nil"/>
              <w:right w:val="nil"/>
              <w:between w:val="nil"/>
            </w:pBdr>
            <w:tabs>
              <w:tab w:val="center" w:pos="4536"/>
              <w:tab w:val="right" w:pos="9072"/>
            </w:tabs>
            <w:rPr>
              <w:rFonts w:ascii="Calibri" w:hAnsi="Calibri" w:cs="Calibri"/>
              <w:color w:val="000000"/>
              <w:sz w:val="14"/>
              <w:szCs w:val="14"/>
              <w:lang w:val="en-US"/>
            </w:rPr>
          </w:pPr>
          <w:r w:rsidRPr="00D30A85">
            <w:rPr>
              <w:rFonts w:ascii="Calibri" w:hAnsi="Calibri" w:cs="Calibri"/>
              <w:color w:val="000000"/>
              <w:sz w:val="14"/>
              <w:szCs w:val="14"/>
              <w:lang w:val="en-US"/>
            </w:rPr>
            <w:t>PwC Certification Services GmbH | Kapelle-</w:t>
          </w:r>
          <w:proofErr w:type="spellStart"/>
          <w:r w:rsidRPr="00D30A85">
            <w:rPr>
              <w:rFonts w:ascii="Calibri" w:hAnsi="Calibri" w:cs="Calibri"/>
              <w:color w:val="000000"/>
              <w:sz w:val="14"/>
              <w:szCs w:val="14"/>
              <w:lang w:val="en-US"/>
            </w:rPr>
            <w:t>Ufer</w:t>
          </w:r>
          <w:proofErr w:type="spellEnd"/>
          <w:r w:rsidRPr="00D30A85">
            <w:rPr>
              <w:rFonts w:ascii="Calibri" w:hAnsi="Calibri" w:cs="Calibri"/>
              <w:color w:val="000000"/>
              <w:sz w:val="14"/>
              <w:szCs w:val="14"/>
              <w:lang w:val="en-US"/>
            </w:rPr>
            <w:t xml:space="preserve"> 4 | 10117 Berlin</w:t>
          </w:r>
        </w:p>
        <w:p w14:paraId="229F25A5" w14:textId="77777777" w:rsidR="00793D35" w:rsidRDefault="00793D35" w:rsidP="00633D30">
          <w:pPr>
            <w:pBdr>
              <w:top w:val="nil"/>
              <w:left w:val="nil"/>
              <w:bottom w:val="nil"/>
              <w:right w:val="nil"/>
              <w:between w:val="nil"/>
            </w:pBdr>
            <w:tabs>
              <w:tab w:val="center" w:pos="4536"/>
              <w:tab w:val="right" w:pos="9072"/>
            </w:tabs>
            <w:rPr>
              <w:rFonts w:ascii="Calibri" w:hAnsi="Calibri" w:cs="Calibri"/>
              <w:color w:val="000000"/>
              <w:sz w:val="14"/>
              <w:szCs w:val="14"/>
            </w:rPr>
          </w:pPr>
          <w:r>
            <w:rPr>
              <w:rFonts w:ascii="Calibri" w:hAnsi="Calibri" w:cs="Calibri"/>
              <w:color w:val="000000"/>
              <w:sz w:val="14"/>
              <w:szCs w:val="14"/>
            </w:rPr>
            <w:t>Telefon: +49 (30) 2636-0 | www.pwc-cert.com</w:t>
          </w:r>
        </w:p>
      </w:tc>
      <w:tc>
        <w:tcPr>
          <w:tcW w:w="1904" w:type="dxa"/>
          <w:tcBorders>
            <w:top w:val="single" w:sz="4" w:space="0" w:color="000000"/>
            <w:left w:val="nil"/>
            <w:bottom w:val="nil"/>
            <w:right w:val="nil"/>
          </w:tcBorders>
          <w:vAlign w:val="bottom"/>
        </w:tcPr>
        <w:p w14:paraId="4E740109" w14:textId="77777777" w:rsidR="00793D35" w:rsidRDefault="00793D35" w:rsidP="00633D30">
          <w:pPr>
            <w:pBdr>
              <w:top w:val="nil"/>
              <w:left w:val="nil"/>
              <w:bottom w:val="nil"/>
              <w:right w:val="nil"/>
              <w:between w:val="nil"/>
            </w:pBdr>
            <w:tabs>
              <w:tab w:val="center" w:pos="4536"/>
              <w:tab w:val="right" w:pos="9072"/>
            </w:tabs>
            <w:jc w:val="right"/>
            <w:rPr>
              <w:rFonts w:ascii="Calibri" w:hAnsi="Calibri" w:cs="Calibri"/>
              <w:color w:val="000000"/>
              <w:sz w:val="14"/>
              <w:szCs w:val="14"/>
            </w:rPr>
          </w:pPr>
          <w:r>
            <w:rPr>
              <w:rFonts w:ascii="Calibri" w:hAnsi="Calibri" w:cs="Calibri"/>
              <w:color w:val="000000"/>
              <w:sz w:val="14"/>
              <w:szCs w:val="14"/>
            </w:rPr>
            <w:t xml:space="preserve">Seite </w:t>
          </w:r>
          <w:r>
            <w:rPr>
              <w:rFonts w:ascii="Calibri" w:hAnsi="Calibri" w:cs="Calibri"/>
              <w:color w:val="000000"/>
              <w:sz w:val="14"/>
              <w:szCs w:val="14"/>
            </w:rPr>
            <w:fldChar w:fldCharType="begin"/>
          </w:r>
          <w:r>
            <w:rPr>
              <w:rFonts w:ascii="Calibri" w:hAnsi="Calibri" w:cs="Calibri"/>
              <w:color w:val="000000"/>
              <w:sz w:val="14"/>
              <w:szCs w:val="14"/>
            </w:rPr>
            <w:instrText>PAGE</w:instrText>
          </w:r>
          <w:r>
            <w:rPr>
              <w:rFonts w:ascii="Calibri" w:hAnsi="Calibri" w:cs="Calibri"/>
              <w:color w:val="000000"/>
              <w:sz w:val="14"/>
              <w:szCs w:val="14"/>
            </w:rPr>
            <w:fldChar w:fldCharType="separate"/>
          </w:r>
          <w:r>
            <w:rPr>
              <w:rFonts w:ascii="Calibri" w:hAnsi="Calibri" w:cs="Calibri"/>
              <w:color w:val="000000"/>
              <w:sz w:val="14"/>
              <w:szCs w:val="14"/>
            </w:rPr>
            <w:t>1</w:t>
          </w:r>
          <w:r>
            <w:rPr>
              <w:rFonts w:ascii="Calibri" w:hAnsi="Calibri" w:cs="Calibri"/>
              <w:color w:val="000000"/>
              <w:sz w:val="14"/>
              <w:szCs w:val="14"/>
            </w:rPr>
            <w:fldChar w:fldCharType="end"/>
          </w:r>
          <w:r>
            <w:rPr>
              <w:rFonts w:ascii="Calibri" w:hAnsi="Calibri" w:cs="Calibri"/>
              <w:color w:val="000000"/>
              <w:sz w:val="14"/>
              <w:szCs w:val="14"/>
            </w:rPr>
            <w:t xml:space="preserve"> von </w:t>
          </w:r>
          <w:r>
            <w:rPr>
              <w:rFonts w:ascii="Calibri" w:hAnsi="Calibri" w:cs="Calibri"/>
              <w:color w:val="000000"/>
              <w:sz w:val="14"/>
              <w:szCs w:val="14"/>
            </w:rPr>
            <w:fldChar w:fldCharType="begin"/>
          </w:r>
          <w:r>
            <w:rPr>
              <w:rFonts w:ascii="Calibri" w:hAnsi="Calibri" w:cs="Calibri"/>
              <w:color w:val="000000"/>
              <w:sz w:val="14"/>
              <w:szCs w:val="14"/>
            </w:rPr>
            <w:instrText>NUMPAGES</w:instrText>
          </w:r>
          <w:r>
            <w:rPr>
              <w:rFonts w:ascii="Calibri" w:hAnsi="Calibri" w:cs="Calibri"/>
              <w:color w:val="000000"/>
              <w:sz w:val="14"/>
              <w:szCs w:val="14"/>
            </w:rPr>
            <w:fldChar w:fldCharType="separate"/>
          </w:r>
          <w:r>
            <w:rPr>
              <w:rFonts w:ascii="Calibri" w:hAnsi="Calibri" w:cs="Calibri"/>
              <w:color w:val="000000"/>
              <w:sz w:val="14"/>
              <w:szCs w:val="14"/>
            </w:rPr>
            <w:t>17</w:t>
          </w:r>
          <w:r>
            <w:rPr>
              <w:rFonts w:ascii="Calibri" w:hAnsi="Calibri" w:cs="Calibri"/>
              <w:color w:val="000000"/>
              <w:sz w:val="14"/>
              <w:szCs w:val="14"/>
            </w:rPr>
            <w:fldChar w:fldCharType="end"/>
          </w:r>
        </w:p>
      </w:tc>
    </w:tr>
  </w:tbl>
  <w:p w14:paraId="05EB4760" w14:textId="77777777" w:rsidR="00793D35" w:rsidRDefault="00793D35" w:rsidP="00633D30">
    <w:pPr>
      <w:pBdr>
        <w:top w:val="nil"/>
        <w:left w:val="nil"/>
        <w:bottom w:val="nil"/>
        <w:right w:val="nil"/>
        <w:between w:val="nil"/>
      </w:pBdr>
      <w:tabs>
        <w:tab w:val="center" w:pos="4536"/>
        <w:tab w:val="right" w:pos="9072"/>
      </w:tabs>
      <w:rPr>
        <w:rFonts w:ascii="Calibri" w:hAnsi="Calibri" w:cs="Calibri"/>
        <w:color w:val="000000"/>
        <w:sz w:val="14"/>
        <w:szCs w:val="14"/>
      </w:rPr>
    </w:pPr>
  </w:p>
  <w:p w14:paraId="2E1DE95F" w14:textId="77777777" w:rsidR="00793D35" w:rsidRPr="00633D30" w:rsidRDefault="00793D35" w:rsidP="00633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8A58" w14:textId="77777777" w:rsidR="00793D35" w:rsidRDefault="00793D35">
    <w:pPr>
      <w:pBdr>
        <w:top w:val="nil"/>
        <w:left w:val="nil"/>
        <w:bottom w:val="nil"/>
        <w:right w:val="nil"/>
        <w:between w:val="nil"/>
      </w:pBdr>
      <w:tabs>
        <w:tab w:val="center" w:pos="4680"/>
        <w:tab w:val="right" w:pos="9360"/>
      </w:tabs>
      <w:rPr>
        <w:color w:val="000000"/>
        <w:sz w:val="16"/>
        <w:szCs w:val="16"/>
      </w:rPr>
    </w:pPr>
    <w:r>
      <w:rPr>
        <w:noProof/>
      </w:rPr>
      <w:drawing>
        <wp:anchor distT="0" distB="0" distL="114300" distR="114300" simplePos="0" relativeHeight="251661312" behindDoc="0" locked="0" layoutInCell="1" hidden="0" allowOverlap="1" wp14:anchorId="3700F33B" wp14:editId="3A7FE039">
          <wp:simplePos x="0" y="0"/>
          <wp:positionH relativeFrom="column">
            <wp:posOffset>-1934209</wp:posOffset>
          </wp:positionH>
          <wp:positionV relativeFrom="paragraph">
            <wp:posOffset>-1786889</wp:posOffset>
          </wp:positionV>
          <wp:extent cx="1936800" cy="1638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6800" cy="163800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9" w:type="dxa"/>
      <w:tblInd w:w="2" w:type="dxa"/>
      <w:tblBorders>
        <w:top w:val="single" w:sz="4" w:space="0" w:color="000000"/>
      </w:tblBorders>
      <w:tblLayout w:type="fixed"/>
      <w:tblLook w:val="0000" w:firstRow="0" w:lastRow="0" w:firstColumn="0" w:lastColumn="0" w:noHBand="0" w:noVBand="0"/>
    </w:tblPr>
    <w:tblGrid>
      <w:gridCol w:w="7615"/>
      <w:gridCol w:w="1904"/>
    </w:tblGrid>
    <w:tr w:rsidR="006A251C" w14:paraId="48D1CBB3" w14:textId="77777777" w:rsidTr="00802B55">
      <w:trPr>
        <w:trHeight w:val="76"/>
      </w:trPr>
      <w:tc>
        <w:tcPr>
          <w:tcW w:w="7615" w:type="dxa"/>
          <w:tcBorders>
            <w:top w:val="single" w:sz="4" w:space="0" w:color="000000"/>
            <w:left w:val="nil"/>
            <w:bottom w:val="nil"/>
            <w:right w:val="nil"/>
          </w:tcBorders>
        </w:tcPr>
        <w:p w14:paraId="2E98CC42" w14:textId="77777777" w:rsidR="005501D7" w:rsidRPr="00C937C3" w:rsidRDefault="005501D7">
          <w:pPr>
            <w:pBdr>
              <w:top w:val="nil"/>
              <w:left w:val="nil"/>
              <w:bottom w:val="nil"/>
              <w:right w:val="nil"/>
              <w:between w:val="nil"/>
            </w:pBdr>
            <w:tabs>
              <w:tab w:val="center" w:pos="4536"/>
              <w:tab w:val="right" w:pos="9072"/>
            </w:tabs>
            <w:spacing w:after="0"/>
            <w:rPr>
              <w:rFonts w:ascii="Calibri" w:hAnsi="Calibri" w:cs="Calibri"/>
              <w:color w:val="000000"/>
              <w:sz w:val="14"/>
              <w:szCs w:val="14"/>
            </w:rPr>
          </w:pPr>
          <w:r w:rsidRPr="00C937C3">
            <w:rPr>
              <w:rFonts w:ascii="Calibri" w:hAnsi="Calibri" w:cs="Calibri"/>
              <w:color w:val="000000"/>
              <w:sz w:val="14"/>
              <w:szCs w:val="14"/>
            </w:rPr>
            <w:t>PwC Certification Services GmbH | Friedrich-Ebert-Anlage 35-37 | 60327 Frankfur</w:t>
          </w:r>
          <w:r>
            <w:rPr>
              <w:rFonts w:ascii="Calibri" w:hAnsi="Calibri" w:cs="Calibri"/>
              <w:color w:val="000000"/>
              <w:sz w:val="14"/>
              <w:szCs w:val="14"/>
            </w:rPr>
            <w:t>t am Main</w:t>
          </w:r>
        </w:p>
        <w:p w14:paraId="5AE071F8" w14:textId="1A5384E6" w:rsidR="006A251C" w:rsidRDefault="005501D7" w:rsidP="00C512F8">
          <w:pPr>
            <w:pBdr>
              <w:top w:val="nil"/>
              <w:left w:val="nil"/>
              <w:bottom w:val="nil"/>
              <w:right w:val="nil"/>
              <w:between w:val="nil"/>
            </w:pBdr>
            <w:tabs>
              <w:tab w:val="center" w:pos="4536"/>
              <w:tab w:val="right" w:pos="9072"/>
            </w:tabs>
            <w:spacing w:after="0"/>
            <w:rPr>
              <w:rFonts w:ascii="Calibri" w:hAnsi="Calibri" w:cs="Calibri"/>
              <w:color w:val="000000"/>
              <w:sz w:val="14"/>
              <w:szCs w:val="14"/>
            </w:rPr>
          </w:pPr>
          <w:r>
            <w:rPr>
              <w:rFonts w:ascii="Calibri" w:hAnsi="Calibri" w:cs="Calibri"/>
              <w:color w:val="000000"/>
              <w:sz w:val="14"/>
              <w:szCs w:val="14"/>
            </w:rPr>
            <w:t>Telefon: +49 (69) 9585-0 | www.pwc-cert.com</w:t>
          </w:r>
        </w:p>
      </w:tc>
      <w:tc>
        <w:tcPr>
          <w:tcW w:w="1904" w:type="dxa"/>
          <w:tcBorders>
            <w:top w:val="single" w:sz="4" w:space="0" w:color="000000"/>
            <w:left w:val="nil"/>
            <w:bottom w:val="nil"/>
            <w:right w:val="nil"/>
          </w:tcBorders>
          <w:vAlign w:val="bottom"/>
        </w:tcPr>
        <w:p w14:paraId="6F812769" w14:textId="77777777" w:rsidR="006A251C" w:rsidRDefault="006A251C" w:rsidP="00C512F8">
          <w:pPr>
            <w:pBdr>
              <w:top w:val="nil"/>
              <w:left w:val="nil"/>
              <w:bottom w:val="nil"/>
              <w:right w:val="nil"/>
              <w:between w:val="nil"/>
            </w:pBdr>
            <w:tabs>
              <w:tab w:val="center" w:pos="4536"/>
              <w:tab w:val="right" w:pos="9072"/>
            </w:tabs>
            <w:spacing w:after="0"/>
            <w:jc w:val="right"/>
            <w:rPr>
              <w:rFonts w:ascii="Calibri" w:hAnsi="Calibri" w:cs="Calibri"/>
              <w:color w:val="000000"/>
              <w:sz w:val="14"/>
              <w:szCs w:val="14"/>
            </w:rPr>
          </w:pPr>
          <w:r>
            <w:rPr>
              <w:rFonts w:ascii="Calibri" w:hAnsi="Calibri" w:cs="Calibri"/>
              <w:color w:val="000000"/>
              <w:sz w:val="14"/>
              <w:szCs w:val="14"/>
            </w:rPr>
            <w:t xml:space="preserve">Seite </w:t>
          </w:r>
          <w:r>
            <w:rPr>
              <w:rFonts w:ascii="Calibri" w:hAnsi="Calibri" w:cs="Calibri"/>
              <w:color w:val="000000"/>
              <w:sz w:val="14"/>
              <w:szCs w:val="14"/>
            </w:rPr>
            <w:fldChar w:fldCharType="begin"/>
          </w:r>
          <w:r>
            <w:rPr>
              <w:rFonts w:ascii="Calibri" w:hAnsi="Calibri" w:cs="Calibri"/>
              <w:color w:val="000000"/>
              <w:sz w:val="14"/>
              <w:szCs w:val="14"/>
            </w:rPr>
            <w:instrText>PAGE</w:instrText>
          </w:r>
          <w:r>
            <w:rPr>
              <w:rFonts w:ascii="Calibri" w:hAnsi="Calibri" w:cs="Calibri"/>
              <w:color w:val="000000"/>
              <w:sz w:val="14"/>
              <w:szCs w:val="14"/>
            </w:rPr>
            <w:fldChar w:fldCharType="separate"/>
          </w:r>
          <w:r>
            <w:rPr>
              <w:rFonts w:ascii="Calibri" w:hAnsi="Calibri" w:cs="Calibri"/>
              <w:color w:val="000000"/>
              <w:sz w:val="14"/>
              <w:szCs w:val="14"/>
            </w:rPr>
            <w:t>3</w:t>
          </w:r>
          <w:r>
            <w:rPr>
              <w:rFonts w:ascii="Calibri" w:hAnsi="Calibri" w:cs="Calibri"/>
              <w:color w:val="000000"/>
              <w:sz w:val="14"/>
              <w:szCs w:val="14"/>
            </w:rPr>
            <w:fldChar w:fldCharType="end"/>
          </w:r>
          <w:r>
            <w:rPr>
              <w:rFonts w:ascii="Calibri" w:hAnsi="Calibri" w:cs="Calibri"/>
              <w:color w:val="000000"/>
              <w:sz w:val="14"/>
              <w:szCs w:val="14"/>
            </w:rPr>
            <w:t xml:space="preserve"> von </w:t>
          </w:r>
          <w:r>
            <w:rPr>
              <w:rFonts w:ascii="Calibri" w:hAnsi="Calibri" w:cs="Calibri"/>
              <w:color w:val="000000"/>
              <w:sz w:val="14"/>
              <w:szCs w:val="14"/>
            </w:rPr>
            <w:fldChar w:fldCharType="begin"/>
          </w:r>
          <w:r>
            <w:rPr>
              <w:rFonts w:ascii="Calibri" w:hAnsi="Calibri" w:cs="Calibri"/>
              <w:color w:val="000000"/>
              <w:sz w:val="14"/>
              <w:szCs w:val="14"/>
            </w:rPr>
            <w:instrText>NUMPAGES</w:instrText>
          </w:r>
          <w:r>
            <w:rPr>
              <w:rFonts w:ascii="Calibri" w:hAnsi="Calibri" w:cs="Calibri"/>
              <w:color w:val="000000"/>
              <w:sz w:val="14"/>
              <w:szCs w:val="14"/>
            </w:rPr>
            <w:fldChar w:fldCharType="separate"/>
          </w:r>
          <w:r>
            <w:rPr>
              <w:rFonts w:ascii="Calibri" w:hAnsi="Calibri" w:cs="Calibri"/>
              <w:color w:val="000000"/>
              <w:sz w:val="14"/>
              <w:szCs w:val="14"/>
            </w:rPr>
            <w:t>6</w:t>
          </w:r>
          <w:r>
            <w:rPr>
              <w:rFonts w:ascii="Calibri" w:hAnsi="Calibri" w:cs="Calibri"/>
              <w:color w:val="000000"/>
              <w:sz w:val="14"/>
              <w:szCs w:val="14"/>
            </w:rPr>
            <w:fldChar w:fldCharType="end"/>
          </w:r>
        </w:p>
      </w:tc>
    </w:tr>
  </w:tbl>
  <w:p w14:paraId="3E18029E" w14:textId="77777777" w:rsidR="00267536" w:rsidRPr="006A251C" w:rsidRDefault="00267536" w:rsidP="006A25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2" w:type="dxa"/>
      <w:tblInd w:w="2" w:type="dxa"/>
      <w:tblBorders>
        <w:top w:val="single" w:sz="4" w:space="0" w:color="000000"/>
      </w:tblBorders>
      <w:tblLayout w:type="fixed"/>
      <w:tblLook w:val="0000" w:firstRow="0" w:lastRow="0" w:firstColumn="0" w:lastColumn="0" w:noHBand="0" w:noVBand="0"/>
    </w:tblPr>
    <w:tblGrid>
      <w:gridCol w:w="7615"/>
      <w:gridCol w:w="1597"/>
    </w:tblGrid>
    <w:tr w:rsidR="006A251C" w14:paraId="637D8EB2" w14:textId="77777777" w:rsidTr="00C512F8">
      <w:trPr>
        <w:trHeight w:val="76"/>
      </w:trPr>
      <w:tc>
        <w:tcPr>
          <w:tcW w:w="7615" w:type="dxa"/>
          <w:tcBorders>
            <w:top w:val="single" w:sz="4" w:space="0" w:color="000000"/>
            <w:left w:val="nil"/>
            <w:bottom w:val="nil"/>
            <w:right w:val="nil"/>
          </w:tcBorders>
        </w:tcPr>
        <w:p w14:paraId="7D55F11E" w14:textId="77777777" w:rsidR="005501D7" w:rsidRPr="00C937C3" w:rsidRDefault="005501D7">
          <w:pPr>
            <w:pBdr>
              <w:top w:val="nil"/>
              <w:left w:val="nil"/>
              <w:bottom w:val="nil"/>
              <w:right w:val="nil"/>
              <w:between w:val="nil"/>
            </w:pBdr>
            <w:tabs>
              <w:tab w:val="center" w:pos="4536"/>
              <w:tab w:val="right" w:pos="9072"/>
            </w:tabs>
            <w:spacing w:after="0"/>
            <w:rPr>
              <w:rFonts w:ascii="Calibri" w:hAnsi="Calibri" w:cs="Calibri"/>
              <w:color w:val="000000"/>
              <w:sz w:val="14"/>
              <w:szCs w:val="14"/>
            </w:rPr>
          </w:pPr>
          <w:r w:rsidRPr="00C937C3">
            <w:rPr>
              <w:rFonts w:ascii="Calibri" w:hAnsi="Calibri" w:cs="Calibri"/>
              <w:color w:val="000000"/>
              <w:sz w:val="14"/>
              <w:szCs w:val="14"/>
            </w:rPr>
            <w:t>PwC Certification Services GmbH | Friedrich-Ebert-Anlage 35-37 | 60327 Frankfur</w:t>
          </w:r>
          <w:r>
            <w:rPr>
              <w:rFonts w:ascii="Calibri" w:hAnsi="Calibri" w:cs="Calibri"/>
              <w:color w:val="000000"/>
              <w:sz w:val="14"/>
              <w:szCs w:val="14"/>
            </w:rPr>
            <w:t>t am Main</w:t>
          </w:r>
        </w:p>
        <w:p w14:paraId="20E23978" w14:textId="64D86221" w:rsidR="006A251C" w:rsidRDefault="005501D7" w:rsidP="00C512F8">
          <w:pPr>
            <w:pBdr>
              <w:top w:val="nil"/>
              <w:left w:val="nil"/>
              <w:bottom w:val="nil"/>
              <w:right w:val="nil"/>
              <w:between w:val="nil"/>
            </w:pBdr>
            <w:tabs>
              <w:tab w:val="center" w:pos="4536"/>
              <w:tab w:val="right" w:pos="9072"/>
            </w:tabs>
            <w:spacing w:after="0"/>
            <w:rPr>
              <w:rFonts w:ascii="Calibri" w:hAnsi="Calibri" w:cs="Calibri"/>
              <w:color w:val="000000"/>
              <w:sz w:val="14"/>
              <w:szCs w:val="14"/>
            </w:rPr>
          </w:pPr>
          <w:r>
            <w:rPr>
              <w:rFonts w:ascii="Calibri" w:hAnsi="Calibri" w:cs="Calibri"/>
              <w:color w:val="000000"/>
              <w:sz w:val="14"/>
              <w:szCs w:val="14"/>
            </w:rPr>
            <w:t>Telefon: +49 (69) 9585-0 | www.pwc-cert.com</w:t>
          </w:r>
        </w:p>
      </w:tc>
      <w:tc>
        <w:tcPr>
          <w:tcW w:w="1597" w:type="dxa"/>
          <w:tcBorders>
            <w:top w:val="single" w:sz="4" w:space="0" w:color="000000"/>
            <w:left w:val="nil"/>
            <w:bottom w:val="nil"/>
            <w:right w:val="nil"/>
          </w:tcBorders>
          <w:vAlign w:val="bottom"/>
        </w:tcPr>
        <w:p w14:paraId="21C37C20" w14:textId="77777777" w:rsidR="006A251C" w:rsidRDefault="006A251C" w:rsidP="00C512F8">
          <w:pPr>
            <w:pBdr>
              <w:top w:val="nil"/>
              <w:left w:val="nil"/>
              <w:bottom w:val="nil"/>
              <w:right w:val="nil"/>
              <w:between w:val="nil"/>
            </w:pBdr>
            <w:tabs>
              <w:tab w:val="center" w:pos="4536"/>
              <w:tab w:val="right" w:pos="9072"/>
            </w:tabs>
            <w:spacing w:after="0"/>
            <w:jc w:val="right"/>
            <w:rPr>
              <w:rFonts w:ascii="Calibri" w:hAnsi="Calibri" w:cs="Calibri"/>
              <w:color w:val="000000"/>
              <w:sz w:val="14"/>
              <w:szCs w:val="14"/>
            </w:rPr>
          </w:pPr>
          <w:r>
            <w:rPr>
              <w:rFonts w:ascii="Calibri" w:hAnsi="Calibri" w:cs="Calibri"/>
              <w:color w:val="000000"/>
              <w:sz w:val="14"/>
              <w:szCs w:val="14"/>
            </w:rPr>
            <w:t xml:space="preserve">Seite </w:t>
          </w:r>
          <w:r>
            <w:rPr>
              <w:rFonts w:ascii="Calibri" w:hAnsi="Calibri" w:cs="Calibri"/>
              <w:color w:val="000000"/>
              <w:sz w:val="14"/>
              <w:szCs w:val="14"/>
            </w:rPr>
            <w:fldChar w:fldCharType="begin"/>
          </w:r>
          <w:r>
            <w:rPr>
              <w:rFonts w:ascii="Calibri" w:hAnsi="Calibri" w:cs="Calibri"/>
              <w:color w:val="000000"/>
              <w:sz w:val="14"/>
              <w:szCs w:val="14"/>
            </w:rPr>
            <w:instrText>PAGE</w:instrText>
          </w:r>
          <w:r>
            <w:rPr>
              <w:rFonts w:ascii="Calibri" w:hAnsi="Calibri" w:cs="Calibri"/>
              <w:color w:val="000000"/>
              <w:sz w:val="14"/>
              <w:szCs w:val="14"/>
            </w:rPr>
            <w:fldChar w:fldCharType="separate"/>
          </w:r>
          <w:r>
            <w:rPr>
              <w:rFonts w:ascii="Calibri" w:hAnsi="Calibri" w:cs="Calibri"/>
              <w:color w:val="000000"/>
              <w:sz w:val="14"/>
              <w:szCs w:val="14"/>
            </w:rPr>
            <w:t>3</w:t>
          </w:r>
          <w:r>
            <w:rPr>
              <w:rFonts w:ascii="Calibri" w:hAnsi="Calibri" w:cs="Calibri"/>
              <w:color w:val="000000"/>
              <w:sz w:val="14"/>
              <w:szCs w:val="14"/>
            </w:rPr>
            <w:fldChar w:fldCharType="end"/>
          </w:r>
          <w:r>
            <w:rPr>
              <w:rFonts w:ascii="Calibri" w:hAnsi="Calibri" w:cs="Calibri"/>
              <w:color w:val="000000"/>
              <w:sz w:val="14"/>
              <w:szCs w:val="14"/>
            </w:rPr>
            <w:t xml:space="preserve"> von </w:t>
          </w:r>
          <w:r>
            <w:rPr>
              <w:rFonts w:ascii="Calibri" w:hAnsi="Calibri" w:cs="Calibri"/>
              <w:color w:val="000000"/>
              <w:sz w:val="14"/>
              <w:szCs w:val="14"/>
            </w:rPr>
            <w:fldChar w:fldCharType="begin"/>
          </w:r>
          <w:r>
            <w:rPr>
              <w:rFonts w:ascii="Calibri" w:hAnsi="Calibri" w:cs="Calibri"/>
              <w:color w:val="000000"/>
              <w:sz w:val="14"/>
              <w:szCs w:val="14"/>
            </w:rPr>
            <w:instrText>NUMPAGES</w:instrText>
          </w:r>
          <w:r>
            <w:rPr>
              <w:rFonts w:ascii="Calibri" w:hAnsi="Calibri" w:cs="Calibri"/>
              <w:color w:val="000000"/>
              <w:sz w:val="14"/>
              <w:szCs w:val="14"/>
            </w:rPr>
            <w:fldChar w:fldCharType="separate"/>
          </w:r>
          <w:r>
            <w:rPr>
              <w:rFonts w:ascii="Calibri" w:hAnsi="Calibri" w:cs="Calibri"/>
              <w:color w:val="000000"/>
              <w:sz w:val="14"/>
              <w:szCs w:val="14"/>
            </w:rPr>
            <w:t>6</w:t>
          </w:r>
          <w:r>
            <w:rPr>
              <w:rFonts w:ascii="Calibri" w:hAnsi="Calibri" w:cs="Calibri"/>
              <w:color w:val="000000"/>
              <w:sz w:val="14"/>
              <w:szCs w:val="14"/>
            </w:rPr>
            <w:fldChar w:fldCharType="end"/>
          </w:r>
        </w:p>
      </w:tc>
    </w:tr>
  </w:tbl>
  <w:p w14:paraId="3C83C342" w14:textId="77777777" w:rsidR="00267536" w:rsidRPr="006A251C" w:rsidRDefault="00267536" w:rsidP="00C512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2" w:type="dxa"/>
      <w:tblBorders>
        <w:top w:val="single" w:sz="4" w:space="0" w:color="auto"/>
      </w:tblBorders>
      <w:tblCellMar>
        <w:top w:w="198" w:type="dxa"/>
        <w:left w:w="57" w:type="dxa"/>
        <w:bottom w:w="57" w:type="dxa"/>
        <w:right w:w="57" w:type="dxa"/>
      </w:tblCellMar>
      <w:tblLook w:val="00A0" w:firstRow="1" w:lastRow="0" w:firstColumn="1" w:lastColumn="0" w:noHBand="0" w:noVBand="0"/>
    </w:tblPr>
    <w:tblGrid>
      <w:gridCol w:w="7070"/>
      <w:gridCol w:w="1768"/>
    </w:tblGrid>
    <w:tr w:rsidR="00267536" w14:paraId="02A4D357" w14:textId="77777777" w:rsidTr="00BD597E">
      <w:trPr>
        <w:trHeight w:val="76"/>
      </w:trPr>
      <w:tc>
        <w:tcPr>
          <w:tcW w:w="4000" w:type="pct"/>
          <w:tcBorders>
            <w:top w:val="single" w:sz="4" w:space="0" w:color="auto"/>
            <w:left w:val="nil"/>
            <w:bottom w:val="nil"/>
            <w:right w:val="nil"/>
          </w:tcBorders>
        </w:tcPr>
        <w:p w14:paraId="33A6F436" w14:textId="77777777" w:rsidR="005501D7" w:rsidRPr="00C937C3" w:rsidRDefault="005501D7">
          <w:pPr>
            <w:pBdr>
              <w:top w:val="nil"/>
              <w:left w:val="nil"/>
              <w:bottom w:val="nil"/>
              <w:right w:val="nil"/>
              <w:between w:val="nil"/>
            </w:pBdr>
            <w:tabs>
              <w:tab w:val="center" w:pos="4536"/>
              <w:tab w:val="right" w:pos="9072"/>
            </w:tabs>
            <w:spacing w:after="0"/>
            <w:rPr>
              <w:rFonts w:ascii="Calibri" w:hAnsi="Calibri" w:cs="Calibri"/>
              <w:color w:val="000000"/>
              <w:sz w:val="14"/>
              <w:szCs w:val="14"/>
            </w:rPr>
          </w:pPr>
          <w:r w:rsidRPr="00C937C3">
            <w:rPr>
              <w:rFonts w:ascii="Calibri" w:hAnsi="Calibri" w:cs="Calibri"/>
              <w:color w:val="000000"/>
              <w:sz w:val="14"/>
              <w:szCs w:val="14"/>
            </w:rPr>
            <w:t>PwC Certification Services GmbH | Friedrich-Ebert-Anlage 35-37 | 60327 Frankfur</w:t>
          </w:r>
          <w:r>
            <w:rPr>
              <w:rFonts w:ascii="Calibri" w:hAnsi="Calibri" w:cs="Calibri"/>
              <w:color w:val="000000"/>
              <w:sz w:val="14"/>
              <w:szCs w:val="14"/>
            </w:rPr>
            <w:t>t am Main</w:t>
          </w:r>
        </w:p>
        <w:p w14:paraId="2C6F4E6C" w14:textId="718CB1E2" w:rsidR="00267536" w:rsidRDefault="005501D7" w:rsidP="00BD597E">
          <w:pPr>
            <w:pStyle w:val="Footer"/>
          </w:pPr>
          <w:r>
            <w:rPr>
              <w:color w:val="000000"/>
            </w:rPr>
            <w:t>Telefon: +49 (69) 9585-0 | www.pwc-cert.com</w:t>
          </w:r>
        </w:p>
      </w:tc>
      <w:tc>
        <w:tcPr>
          <w:tcW w:w="1000" w:type="pct"/>
          <w:tcBorders>
            <w:top w:val="single" w:sz="4" w:space="0" w:color="auto"/>
            <w:left w:val="nil"/>
            <w:bottom w:val="nil"/>
            <w:right w:val="nil"/>
          </w:tcBorders>
          <w:vAlign w:val="bottom"/>
        </w:tcPr>
        <w:p w14:paraId="45204932" w14:textId="2B0D2CBA" w:rsidR="00267536" w:rsidRDefault="00267536" w:rsidP="00BD597E">
          <w:pPr>
            <w:pStyle w:val="Footer"/>
            <w:jc w:val="right"/>
          </w:pPr>
          <w:r>
            <w:t xml:space="preserve">Seite </w:t>
          </w:r>
          <w:r>
            <w:fldChar w:fldCharType="begin"/>
          </w:r>
          <w:r>
            <w:instrText xml:space="preserve"> PAGE </w:instrText>
          </w:r>
          <w:r>
            <w:fldChar w:fldCharType="separate"/>
          </w:r>
          <w:r w:rsidR="00DC63B2">
            <w:rPr>
              <w:noProof/>
            </w:rPr>
            <w:t>1</w:t>
          </w:r>
          <w:r>
            <w:rPr>
              <w:noProof/>
            </w:rPr>
            <w:fldChar w:fldCharType="end"/>
          </w:r>
          <w:r>
            <w:t xml:space="preserve"> von </w:t>
          </w:r>
          <w:fldSimple w:instr=" NUMPAGES  ">
            <w:r w:rsidR="00DC63B2">
              <w:rPr>
                <w:noProof/>
              </w:rPr>
              <w:t>14</w:t>
            </w:r>
          </w:fldSimple>
        </w:p>
      </w:tc>
    </w:tr>
  </w:tbl>
  <w:p w14:paraId="084C71B9" w14:textId="3329EFA9" w:rsidR="00267536" w:rsidRDefault="0026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C998" w14:textId="77777777" w:rsidR="00451A56" w:rsidRPr="00785EC2" w:rsidRDefault="00451A56" w:rsidP="00785EC2">
      <w:r>
        <w:separator/>
      </w:r>
    </w:p>
  </w:footnote>
  <w:footnote w:type="continuationSeparator" w:id="0">
    <w:p w14:paraId="7772D0FB" w14:textId="77777777" w:rsidR="00451A56" w:rsidRPr="00785EC2" w:rsidRDefault="00451A56" w:rsidP="0078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BAE1" w14:textId="0E488587" w:rsidR="00650A29" w:rsidRDefault="00650A29" w:rsidP="00650A29">
    <w:pPr>
      <w:pStyle w:val="Header"/>
      <w:rPr>
        <w:color w:val="000000"/>
        <w:sz w:val="16"/>
        <w:szCs w:val="16"/>
      </w:rPr>
    </w:pPr>
    <w:r>
      <w:rPr>
        <w:color w:val="000000"/>
        <w:sz w:val="16"/>
        <w:szCs w:val="16"/>
      </w:rPr>
      <w:t xml:space="preserve">ZS-DL – </w:t>
    </w:r>
    <w:proofErr w:type="gramStart"/>
    <w:r>
      <w:rPr>
        <w:color w:val="000000"/>
        <w:sz w:val="16"/>
        <w:szCs w:val="16"/>
      </w:rPr>
      <w:t>FBL Antrag</w:t>
    </w:r>
    <w:proofErr w:type="gramEnd"/>
    <w:r>
      <w:rPr>
        <w:color w:val="000000"/>
        <w:sz w:val="16"/>
        <w:szCs w:val="16"/>
      </w:rPr>
      <w:t xml:space="preserve"> auf Zertifizierung GDPR CC</w:t>
    </w:r>
    <w:r w:rsidR="004E1710">
      <w:rPr>
        <w:color w:val="000000"/>
        <w:sz w:val="16"/>
        <w:szCs w:val="16"/>
      </w:rPr>
      <w:t xml:space="preserve"> V1.</w:t>
    </w:r>
    <w:r w:rsidR="005501D7">
      <w:rPr>
        <w:color w:val="000000"/>
        <w:sz w:val="16"/>
        <w:szCs w:val="16"/>
      </w:rPr>
      <w:t>1</w:t>
    </w:r>
  </w:p>
  <w:p w14:paraId="19DEA4AD" w14:textId="77777777" w:rsidR="00793D35" w:rsidRDefault="00793D35" w:rsidP="00C512F8">
    <w:pPr>
      <w:pBdr>
        <w:top w:val="nil"/>
        <w:left w:val="nil"/>
        <w:bottom w:val="single" w:sz="4" w:space="1" w:color="auto"/>
        <w:right w:val="nil"/>
        <w:between w:val="nil"/>
      </w:pBdr>
      <w:tabs>
        <w:tab w:val="center" w:pos="4680"/>
        <w:tab w:val="right" w:pos="9360"/>
      </w:tabs>
      <w:spacing w:after="0"/>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0297" w14:textId="0F374451" w:rsidR="00793D35" w:rsidRDefault="00650A29" w:rsidP="00650A29">
    <w:pPr>
      <w:pStyle w:val="Header"/>
      <w:rPr>
        <w:color w:val="000000"/>
        <w:sz w:val="16"/>
        <w:szCs w:val="16"/>
      </w:rPr>
    </w:pPr>
    <w:r>
      <w:rPr>
        <w:color w:val="000000"/>
        <w:sz w:val="16"/>
        <w:szCs w:val="16"/>
      </w:rPr>
      <w:t xml:space="preserve">ZS-DL – </w:t>
    </w:r>
    <w:proofErr w:type="gramStart"/>
    <w:r>
      <w:rPr>
        <w:color w:val="000000"/>
        <w:sz w:val="16"/>
        <w:szCs w:val="16"/>
      </w:rPr>
      <w:t>FBL Antrag</w:t>
    </w:r>
    <w:proofErr w:type="gramEnd"/>
    <w:r>
      <w:rPr>
        <w:color w:val="000000"/>
        <w:sz w:val="16"/>
        <w:szCs w:val="16"/>
      </w:rPr>
      <w:t xml:space="preserve"> auf Zertifizierung GDPR CC</w:t>
    </w:r>
    <w:r w:rsidR="004E1710">
      <w:rPr>
        <w:color w:val="000000"/>
        <w:sz w:val="16"/>
        <w:szCs w:val="16"/>
      </w:rPr>
      <w:t xml:space="preserve"> V1.</w:t>
    </w:r>
    <w:r w:rsidR="005501D7">
      <w:rPr>
        <w:color w:val="000000"/>
        <w:sz w:val="16"/>
        <w:szCs w:val="16"/>
      </w:rPr>
      <w:t>1</w:t>
    </w:r>
  </w:p>
  <w:p w14:paraId="2D7917BB" w14:textId="77777777" w:rsidR="00650A29" w:rsidRPr="00C512F8" w:rsidRDefault="00650A29" w:rsidP="00C512F8">
    <w:pPr>
      <w:pStyle w:val="Header"/>
      <w:pBdr>
        <w:bottom w:val="single" w:sz="4"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30D7" w14:textId="77777777" w:rsidR="00793D35" w:rsidRDefault="00793D35">
    <w:pPr>
      <w:pBdr>
        <w:top w:val="nil"/>
        <w:left w:val="nil"/>
        <w:bottom w:val="nil"/>
        <w:right w:val="nil"/>
        <w:between w:val="nil"/>
      </w:pBdr>
      <w:tabs>
        <w:tab w:val="center" w:pos="4680"/>
        <w:tab w:val="right" w:pos="9360"/>
      </w:tabs>
      <w:ind w:left="-2694"/>
      <w:rPr>
        <w:color w:val="000000"/>
        <w:sz w:val="16"/>
        <w:szCs w:val="16"/>
      </w:rPr>
    </w:pPr>
    <w:r>
      <w:rPr>
        <w:color w:val="000000"/>
        <w:sz w:val="16"/>
        <w:szCs w:val="16"/>
      </w:rPr>
      <w:t>www.pwc-cert.com</w:t>
    </w:r>
  </w:p>
  <w:tbl>
    <w:tblPr>
      <w:tblW w:w="10066" w:type="dxa"/>
      <w:tblBorders>
        <w:top w:val="single" w:sz="6" w:space="0" w:color="A32020"/>
        <w:left w:val="single" w:sz="6" w:space="0" w:color="A32020"/>
      </w:tblBorders>
      <w:tblLayout w:type="fixed"/>
      <w:tblLook w:val="0400" w:firstRow="0" w:lastRow="0" w:firstColumn="0" w:lastColumn="0" w:noHBand="0" w:noVBand="1"/>
    </w:tblPr>
    <w:tblGrid>
      <w:gridCol w:w="10066"/>
    </w:tblGrid>
    <w:tr w:rsidR="00793D35" w14:paraId="59DE83A8" w14:textId="77777777">
      <w:trPr>
        <w:trHeight w:val="290"/>
      </w:trPr>
      <w:tc>
        <w:tcPr>
          <w:tcW w:w="10066" w:type="dxa"/>
        </w:tcPr>
        <w:p w14:paraId="6AE4780D" w14:textId="77777777" w:rsidR="00793D35" w:rsidRDefault="00793D35">
          <w:pPr>
            <w:rPr>
              <w:sz w:val="14"/>
              <w:szCs w:val="14"/>
            </w:rPr>
          </w:pPr>
        </w:p>
      </w:tc>
    </w:tr>
  </w:tbl>
  <w:p w14:paraId="486DA477" w14:textId="77777777" w:rsidR="00793D35" w:rsidRDefault="00793D35">
    <w:pPr>
      <w:pBdr>
        <w:top w:val="nil"/>
        <w:left w:val="nil"/>
        <w:bottom w:val="nil"/>
        <w:right w:val="nil"/>
        <w:between w:val="nil"/>
      </w:pBdr>
      <w:tabs>
        <w:tab w:val="center" w:pos="4680"/>
        <w:tab w:val="right" w:pos="936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FD62" w14:textId="77777777" w:rsidR="00267536" w:rsidRPr="00BD5260" w:rsidRDefault="00267536" w:rsidP="00BD597E">
    <w:pPr>
      <w:pStyle w:val="Header"/>
      <w:rPr>
        <w:rFonts w:ascii="Georgia" w:hAnsi="Georgia"/>
        <w:sz w:val="16"/>
      </w:rPr>
    </w:pPr>
    <w:r w:rsidRPr="00BD5260">
      <w:rPr>
        <w:rFonts w:ascii="Georgia" w:hAnsi="Georgia"/>
        <w:sz w:val="16"/>
      </w:rPr>
      <w:t>www.pwc-cert.com</w:t>
    </w:r>
  </w:p>
  <w:p w14:paraId="7DB65A8D" w14:textId="77777777" w:rsidR="00267536" w:rsidRPr="00BD597E" w:rsidRDefault="00267536" w:rsidP="00BD5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D4"/>
    <w:multiLevelType w:val="multilevel"/>
    <w:tmpl w:val="ECDE9BA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622FC"/>
    <w:multiLevelType w:val="multilevel"/>
    <w:tmpl w:val="EEDADDBC"/>
    <w:lvl w:ilvl="0">
      <w:start w:val="1"/>
      <w:numFmt w:val="bullet"/>
      <w:pStyle w:val="Liste-punktiert"/>
      <w:lvlText w:val=""/>
      <w:lvlJc w:val="left"/>
      <w:pPr>
        <w:ind w:left="227" w:hanging="227"/>
      </w:pPr>
      <w:rPr>
        <w:rFonts w:ascii="Wingdings" w:hAnsi="Wingdings" w:cs="Wingdings" w:hint="default"/>
        <w:color w:val="632324"/>
        <w:sz w:val="16"/>
        <w:szCs w:val="16"/>
      </w:rPr>
    </w:lvl>
    <w:lvl w:ilvl="1">
      <w:start w:val="1"/>
      <w:numFmt w:val="bullet"/>
      <w:lvlText w:val="–"/>
      <w:lvlJc w:val="left"/>
      <w:pPr>
        <w:ind w:left="737" w:hanging="340"/>
      </w:pPr>
      <w:rPr>
        <w:rFonts w:ascii="Cambria" w:hAnsi="Cambria" w:cs="Cambria" w:hint="default"/>
        <w:color w:val="632324"/>
      </w:rPr>
    </w:lvl>
    <w:lvl w:ilvl="2">
      <w:start w:val="1"/>
      <w:numFmt w:val="bullet"/>
      <w:lvlText w:val=""/>
      <w:lvlJc w:val="left"/>
      <w:pPr>
        <w:ind w:left="1418" w:hanging="284"/>
      </w:pPr>
      <w:rPr>
        <w:rFonts w:ascii="Symbol" w:hAnsi="Symbol" w:cs="Symbol" w:hint="default"/>
        <w:color w:val="2A3B8E"/>
        <w:sz w:val="18"/>
        <w:szCs w:val="18"/>
      </w:rPr>
    </w:lvl>
    <w:lvl w:ilvl="3">
      <w:start w:val="1"/>
      <w:numFmt w:val="bullet"/>
      <w:lvlText w:val="–"/>
      <w:lvlJc w:val="left"/>
      <w:pPr>
        <w:ind w:left="1985" w:hanging="284"/>
      </w:pPr>
      <w:rPr>
        <w:rFonts w:ascii="Cambria" w:hAnsi="Cambria" w:cs="Cambria" w:hint="default"/>
        <w:color w:val="2A3B8E"/>
      </w:rPr>
    </w:lvl>
    <w:lvl w:ilvl="4">
      <w:start w:val="1"/>
      <w:numFmt w:val="bullet"/>
      <w:lvlText w:val=""/>
      <w:lvlJc w:val="left"/>
      <w:pPr>
        <w:ind w:left="2665" w:hanging="397"/>
      </w:pPr>
      <w:rPr>
        <w:rFonts w:ascii="Wingdings" w:hAnsi="Wingdings" w:cs="Wingdings" w:hint="default"/>
        <w:color w:val="2A3B8E"/>
      </w:rPr>
    </w:lvl>
    <w:lvl w:ilvl="5">
      <w:start w:val="1"/>
      <w:numFmt w:val="bullet"/>
      <w:lvlText w:val="–"/>
      <w:lvlJc w:val="left"/>
      <w:pPr>
        <w:ind w:left="3232" w:hanging="397"/>
      </w:pPr>
      <w:rPr>
        <w:rFonts w:ascii="Cambria" w:hAnsi="Cambria" w:cs="Cambria" w:hint="default"/>
        <w:color w:val="2A3B8E"/>
      </w:rPr>
    </w:lvl>
    <w:lvl w:ilvl="6">
      <w:start w:val="1"/>
      <w:numFmt w:val="bullet"/>
      <w:lvlText w:val=""/>
      <w:lvlJc w:val="left"/>
      <w:pPr>
        <w:ind w:left="3799" w:hanging="397"/>
      </w:pPr>
      <w:rPr>
        <w:rFonts w:ascii="Symbol" w:hAnsi="Symbol" w:cs="Symbol" w:hint="default"/>
        <w:color w:val="2A3B8E"/>
      </w:rPr>
    </w:lvl>
    <w:lvl w:ilvl="7">
      <w:start w:val="1"/>
      <w:numFmt w:val="bullet"/>
      <w:lvlText w:val="o"/>
      <w:lvlJc w:val="left"/>
      <w:pPr>
        <w:ind w:left="4366" w:hanging="397"/>
      </w:pPr>
      <w:rPr>
        <w:rFonts w:ascii="Courier New" w:hAnsi="Courier New" w:cs="Courier New" w:hint="default"/>
        <w:color w:val="2A3B8E"/>
      </w:rPr>
    </w:lvl>
    <w:lvl w:ilvl="8">
      <w:start w:val="1"/>
      <w:numFmt w:val="bullet"/>
      <w:lvlText w:val=""/>
      <w:lvlJc w:val="left"/>
      <w:pPr>
        <w:ind w:left="4933" w:hanging="397"/>
      </w:pPr>
      <w:rPr>
        <w:rFonts w:ascii="Wingdings" w:hAnsi="Wingdings" w:cs="Wingdings" w:hint="default"/>
        <w:color w:val="2A3B8E"/>
      </w:rPr>
    </w:lvl>
  </w:abstractNum>
  <w:abstractNum w:abstractNumId="2" w15:restartNumberingAfterBreak="0">
    <w:nsid w:val="375B6D44"/>
    <w:multiLevelType w:val="multilevel"/>
    <w:tmpl w:val="ECDE9BA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06D6E"/>
    <w:multiLevelType w:val="multilevel"/>
    <w:tmpl w:val="8A3EE990"/>
    <w:numStyleLink w:val="PERSICON-Listepunktiert"/>
  </w:abstractNum>
  <w:abstractNum w:abstractNumId="4" w15:restartNumberingAfterBreak="0">
    <w:nsid w:val="47AA7D77"/>
    <w:multiLevelType w:val="hybridMultilevel"/>
    <w:tmpl w:val="7956609A"/>
    <w:lvl w:ilvl="0" w:tplc="844E29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275C79"/>
    <w:multiLevelType w:val="hybridMultilevel"/>
    <w:tmpl w:val="B2C4A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8A6FD6"/>
    <w:multiLevelType w:val="hybridMultilevel"/>
    <w:tmpl w:val="8998F0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20C5C4B"/>
    <w:multiLevelType w:val="multilevel"/>
    <w:tmpl w:val="508A4128"/>
    <w:styleLink w:val="PERSICON-Listepunktiert-Tabelle"/>
    <w:lvl w:ilvl="0">
      <w:start w:val="1"/>
      <w:numFmt w:val="bullet"/>
      <w:lvlText w:val=""/>
      <w:lvlJc w:val="left"/>
      <w:pPr>
        <w:ind w:left="170" w:hanging="170"/>
      </w:pPr>
      <w:rPr>
        <w:rFonts w:ascii="Wingdings" w:hAnsi="Wingdings" w:cs="Wingdings" w:hint="default"/>
        <w:color w:val="2A3B8E"/>
        <w:sz w:val="12"/>
        <w:szCs w:val="12"/>
      </w:rPr>
    </w:lvl>
    <w:lvl w:ilvl="1">
      <w:start w:val="1"/>
      <w:numFmt w:val="bullet"/>
      <w:lvlText w:val="–"/>
      <w:lvlJc w:val="left"/>
      <w:pPr>
        <w:ind w:left="510" w:hanging="170"/>
      </w:pPr>
      <w:rPr>
        <w:rFonts w:ascii="Calibri" w:hAnsi="Calibri" w:cs="Calibri" w:hint="default"/>
        <w:color w:val="2A3B8E"/>
      </w:rPr>
    </w:lvl>
    <w:lvl w:ilvl="2">
      <w:start w:val="1"/>
      <w:numFmt w:val="bullet"/>
      <w:lvlText w:val=""/>
      <w:lvlJc w:val="left"/>
      <w:pPr>
        <w:ind w:left="851" w:hanging="171"/>
      </w:pPr>
      <w:rPr>
        <w:rFonts w:ascii="Wingdings" w:hAnsi="Wingdings" w:cs="Wingdings" w:hint="default"/>
        <w:color w:val="2A3B8E"/>
        <w:sz w:val="12"/>
        <w:szCs w:val="12"/>
      </w:rPr>
    </w:lvl>
    <w:lvl w:ilvl="3">
      <w:start w:val="1"/>
      <w:numFmt w:val="bullet"/>
      <w:lvlText w:val="–"/>
      <w:lvlJc w:val="left"/>
      <w:pPr>
        <w:tabs>
          <w:tab w:val="num" w:pos="1304"/>
        </w:tabs>
        <w:ind w:left="1191" w:hanging="170"/>
      </w:pPr>
      <w:rPr>
        <w:rFonts w:ascii="Calibri" w:hAnsi="Calibri" w:cs="Calibri" w:hint="default"/>
        <w:color w:val="2A3B8E"/>
      </w:rPr>
    </w:lvl>
    <w:lvl w:ilvl="4">
      <w:start w:val="1"/>
      <w:numFmt w:val="bullet"/>
      <w:lvlText w:val="–"/>
      <w:lvlJc w:val="left"/>
      <w:pPr>
        <w:ind w:left="1474" w:hanging="113"/>
      </w:pPr>
      <w:rPr>
        <w:rFonts w:ascii="Calibri" w:hAnsi="Calibri" w:cs="Calibri" w:hint="default"/>
        <w:color w:val="2A3B8E"/>
      </w:rPr>
    </w:lvl>
    <w:lvl w:ilvl="5">
      <w:start w:val="1"/>
      <w:numFmt w:val="bullet"/>
      <w:lvlText w:val="–"/>
      <w:lvlJc w:val="left"/>
      <w:pPr>
        <w:ind w:left="1814" w:hanging="113"/>
      </w:pPr>
      <w:rPr>
        <w:rFonts w:ascii="Calibri" w:hAnsi="Calibri" w:cs="Calibri" w:hint="default"/>
        <w:color w:val="2A3B8E"/>
      </w:rPr>
    </w:lvl>
    <w:lvl w:ilvl="6">
      <w:start w:val="1"/>
      <w:numFmt w:val="bullet"/>
      <w:lvlText w:val="–"/>
      <w:lvlJc w:val="left"/>
      <w:pPr>
        <w:ind w:left="2155" w:hanging="114"/>
      </w:pPr>
      <w:rPr>
        <w:rFonts w:ascii="Calibri" w:hAnsi="Calibri" w:cs="Calibri" w:hint="default"/>
        <w:color w:val="2A3B8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14197C"/>
    <w:multiLevelType w:val="multilevel"/>
    <w:tmpl w:val="8A3EE990"/>
    <w:styleLink w:val="PERSICON-Listepunktiert"/>
    <w:lvl w:ilvl="0">
      <w:start w:val="1"/>
      <w:numFmt w:val="bullet"/>
      <w:lvlText w:val=""/>
      <w:lvlJc w:val="left"/>
      <w:pPr>
        <w:ind w:left="284" w:hanging="284"/>
      </w:pPr>
      <w:rPr>
        <w:rFonts w:ascii="Wingdings" w:hAnsi="Wingdings" w:cs="Wingdings" w:hint="default"/>
        <w:color w:val="2A3B8E"/>
        <w:sz w:val="16"/>
        <w:szCs w:val="16"/>
      </w:rPr>
    </w:lvl>
    <w:lvl w:ilvl="1">
      <w:start w:val="1"/>
      <w:numFmt w:val="bullet"/>
      <w:lvlText w:val="–"/>
      <w:lvlJc w:val="left"/>
      <w:pPr>
        <w:ind w:left="851" w:hanging="284"/>
      </w:pPr>
      <w:rPr>
        <w:rFonts w:ascii="Cambria" w:hAnsi="Cambria" w:cs="Cambria" w:hint="default"/>
        <w:color w:val="2A3B8E"/>
      </w:rPr>
    </w:lvl>
    <w:lvl w:ilvl="2">
      <w:start w:val="1"/>
      <w:numFmt w:val="bullet"/>
      <w:lvlText w:val=""/>
      <w:lvlJc w:val="left"/>
      <w:pPr>
        <w:ind w:left="1418" w:hanging="284"/>
      </w:pPr>
      <w:rPr>
        <w:rFonts w:ascii="Symbol" w:hAnsi="Symbol" w:cs="Symbol" w:hint="default"/>
        <w:color w:val="2A3B8E"/>
        <w:sz w:val="18"/>
        <w:szCs w:val="18"/>
      </w:rPr>
    </w:lvl>
    <w:lvl w:ilvl="3">
      <w:start w:val="1"/>
      <w:numFmt w:val="bullet"/>
      <w:lvlText w:val="–"/>
      <w:lvlJc w:val="left"/>
      <w:pPr>
        <w:ind w:left="1985" w:hanging="284"/>
      </w:pPr>
      <w:rPr>
        <w:rFonts w:ascii="Cambria" w:hAnsi="Cambria" w:cs="Cambria" w:hint="default"/>
        <w:color w:val="2A3B8E"/>
      </w:rPr>
    </w:lvl>
    <w:lvl w:ilvl="4">
      <w:start w:val="1"/>
      <w:numFmt w:val="bullet"/>
      <w:lvlText w:val=""/>
      <w:lvlJc w:val="left"/>
      <w:pPr>
        <w:ind w:left="2665" w:hanging="397"/>
      </w:pPr>
      <w:rPr>
        <w:rFonts w:ascii="Wingdings" w:hAnsi="Wingdings" w:cs="Wingdings" w:hint="default"/>
        <w:color w:val="2A3B8E"/>
      </w:rPr>
    </w:lvl>
    <w:lvl w:ilvl="5">
      <w:start w:val="1"/>
      <w:numFmt w:val="bullet"/>
      <w:lvlText w:val="–"/>
      <w:lvlJc w:val="left"/>
      <w:pPr>
        <w:ind w:left="3232" w:hanging="397"/>
      </w:pPr>
      <w:rPr>
        <w:rFonts w:ascii="Cambria" w:hAnsi="Cambria" w:cs="Cambria" w:hint="default"/>
        <w:color w:val="2A3B8E"/>
      </w:rPr>
    </w:lvl>
    <w:lvl w:ilvl="6">
      <w:start w:val="1"/>
      <w:numFmt w:val="bullet"/>
      <w:lvlText w:val=""/>
      <w:lvlJc w:val="left"/>
      <w:pPr>
        <w:ind w:left="3799" w:hanging="397"/>
      </w:pPr>
      <w:rPr>
        <w:rFonts w:ascii="Symbol" w:hAnsi="Symbol" w:cs="Symbol" w:hint="default"/>
        <w:color w:val="2A3B8E"/>
      </w:rPr>
    </w:lvl>
    <w:lvl w:ilvl="7">
      <w:start w:val="1"/>
      <w:numFmt w:val="bullet"/>
      <w:lvlText w:val="o"/>
      <w:lvlJc w:val="left"/>
      <w:pPr>
        <w:ind w:left="4366" w:hanging="397"/>
      </w:pPr>
      <w:rPr>
        <w:rFonts w:ascii="Courier New" w:hAnsi="Courier New" w:cs="Courier New" w:hint="default"/>
        <w:color w:val="2A3B8E"/>
      </w:rPr>
    </w:lvl>
    <w:lvl w:ilvl="8">
      <w:start w:val="1"/>
      <w:numFmt w:val="bullet"/>
      <w:lvlText w:val=""/>
      <w:lvlJc w:val="left"/>
      <w:pPr>
        <w:ind w:left="4933" w:hanging="397"/>
      </w:pPr>
      <w:rPr>
        <w:rFonts w:ascii="Wingdings" w:hAnsi="Wingdings" w:cs="Wingdings" w:hint="default"/>
        <w:color w:val="2A3B8E"/>
      </w:rPr>
    </w:lvl>
  </w:abstractNum>
  <w:abstractNum w:abstractNumId="9" w15:restartNumberingAfterBreak="0">
    <w:nsid w:val="5B161EC9"/>
    <w:multiLevelType w:val="multilevel"/>
    <w:tmpl w:val="CA00F3E6"/>
    <w:styleLink w:val="PERSICON-Listenummeriert-Tabelle"/>
    <w:lvl w:ilvl="0">
      <w:start w:val="1"/>
      <w:numFmt w:val="decimal"/>
      <w:pStyle w:val="Liste-nummeriert"/>
      <w:lvlText w:val="%1."/>
      <w:lvlJc w:val="left"/>
      <w:pPr>
        <w:ind w:left="397" w:hanging="397"/>
      </w:pPr>
      <w:rPr>
        <w:rFonts w:ascii="Cambria" w:hAnsi="Cambria" w:cs="Cambria" w:hint="default"/>
        <w:color w:val="2A3B8E"/>
      </w:rPr>
    </w:lvl>
    <w:lvl w:ilvl="1">
      <w:start w:val="1"/>
      <w:numFmt w:val="lowerLetter"/>
      <w:lvlText w:val="%2)"/>
      <w:lvlJc w:val="left"/>
      <w:pPr>
        <w:ind w:left="964" w:hanging="397"/>
      </w:pPr>
      <w:rPr>
        <w:rFonts w:ascii="Cambria" w:hAnsi="Cambria" w:cs="Cambria" w:hint="default"/>
        <w:color w:val="2A3B8E"/>
      </w:rPr>
    </w:lvl>
    <w:lvl w:ilvl="2">
      <w:start w:val="1"/>
      <w:numFmt w:val="lowerRoman"/>
      <w:lvlText w:val="%3)"/>
      <w:lvlJc w:val="left"/>
      <w:pPr>
        <w:ind w:left="1588" w:hanging="397"/>
      </w:pPr>
      <w:rPr>
        <w:rFonts w:ascii="Cambria" w:hAnsi="Cambria" w:cs="Cambria" w:hint="default"/>
        <w:color w:val="2A3B8E"/>
      </w:rPr>
    </w:lvl>
    <w:lvl w:ilvl="3">
      <w:start w:val="1"/>
      <w:numFmt w:val="decimal"/>
      <w:lvlText w:val="(%4)"/>
      <w:lvlJc w:val="left"/>
      <w:pPr>
        <w:ind w:left="2211" w:hanging="453"/>
      </w:pPr>
      <w:rPr>
        <w:rFonts w:ascii="Cambria" w:hAnsi="Cambria" w:cs="Cambria" w:hint="default"/>
        <w:color w:val="2A3B8E"/>
      </w:rPr>
    </w:lvl>
    <w:lvl w:ilvl="4">
      <w:start w:val="1"/>
      <w:numFmt w:val="lowerLetter"/>
      <w:lvlText w:val="(%5)"/>
      <w:lvlJc w:val="left"/>
      <w:pPr>
        <w:ind w:left="2722" w:hanging="454"/>
      </w:pPr>
      <w:rPr>
        <w:rFonts w:ascii="Cambria" w:hAnsi="Cambria" w:cs="Cambria" w:hint="default"/>
        <w:color w:val="2A3B8E"/>
      </w:rPr>
    </w:lvl>
    <w:lvl w:ilvl="5">
      <w:start w:val="1"/>
      <w:numFmt w:val="lowerRoman"/>
      <w:lvlText w:val="(%6)"/>
      <w:lvlJc w:val="left"/>
      <w:pPr>
        <w:ind w:left="3289" w:hanging="454"/>
      </w:pPr>
      <w:rPr>
        <w:rFonts w:ascii="Cambria" w:hAnsi="Cambria" w:cs="Cambria" w:hint="default"/>
        <w:color w:val="2A3B8E"/>
      </w:rPr>
    </w:lvl>
    <w:lvl w:ilvl="6">
      <w:start w:val="1"/>
      <w:numFmt w:val="decimal"/>
      <w:lvlText w:val="%7."/>
      <w:lvlJc w:val="left"/>
      <w:pPr>
        <w:ind w:left="3856" w:hanging="454"/>
      </w:pPr>
      <w:rPr>
        <w:rFonts w:hint="default"/>
        <w:color w:val="2A3B8E"/>
      </w:rPr>
    </w:lvl>
    <w:lvl w:ilvl="7">
      <w:start w:val="1"/>
      <w:numFmt w:val="lowerLetter"/>
      <w:lvlText w:val="%8."/>
      <w:lvlJc w:val="left"/>
      <w:pPr>
        <w:ind w:left="4423" w:hanging="454"/>
      </w:pPr>
      <w:rPr>
        <w:rFonts w:hint="default"/>
        <w:color w:val="2A3B8E"/>
      </w:rPr>
    </w:lvl>
    <w:lvl w:ilvl="8">
      <w:start w:val="1"/>
      <w:numFmt w:val="lowerRoman"/>
      <w:lvlText w:val="%9."/>
      <w:lvlJc w:val="left"/>
      <w:pPr>
        <w:ind w:left="4990" w:hanging="454"/>
      </w:pPr>
      <w:rPr>
        <w:rFonts w:hint="default"/>
        <w:color w:val="2A3B8E"/>
      </w:rPr>
    </w:lvl>
  </w:abstractNum>
  <w:abstractNum w:abstractNumId="10" w15:restartNumberingAfterBreak="0">
    <w:nsid w:val="5E4E0EB3"/>
    <w:multiLevelType w:val="multilevel"/>
    <w:tmpl w:val="2ECA7E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77D86"/>
    <w:multiLevelType w:val="multilevel"/>
    <w:tmpl w:val="9C3AE4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31D1B6A"/>
    <w:multiLevelType w:val="hybridMultilevel"/>
    <w:tmpl w:val="44B089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4F16AF"/>
    <w:multiLevelType w:val="hybridMultilevel"/>
    <w:tmpl w:val="4B74FF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EA86367"/>
    <w:multiLevelType w:val="multilevel"/>
    <w:tmpl w:val="E252EDEE"/>
    <w:lvl w:ilvl="0">
      <w:start w:val="1"/>
      <w:numFmt w:val="bullet"/>
      <w:pStyle w:val="Liste-punktiertTabelle"/>
      <w:lvlText w:val=""/>
      <w:lvlJc w:val="left"/>
      <w:pPr>
        <w:ind w:left="170" w:hanging="170"/>
      </w:pPr>
      <w:rPr>
        <w:rFonts w:ascii="Wingdings" w:hAnsi="Wingdings" w:cs="Wingdings" w:hint="default"/>
        <w:color w:val="2A3B8E"/>
        <w:sz w:val="12"/>
        <w:szCs w:val="12"/>
      </w:rPr>
    </w:lvl>
    <w:lvl w:ilvl="1">
      <w:start w:val="1"/>
      <w:numFmt w:val="bullet"/>
      <w:lvlText w:val="–"/>
      <w:lvlJc w:val="left"/>
      <w:pPr>
        <w:ind w:left="454" w:hanging="170"/>
      </w:pPr>
      <w:rPr>
        <w:rFonts w:ascii="Calibri" w:hAnsi="Calibri" w:cs="Calibri" w:hint="default"/>
        <w:color w:val="2A3B8E"/>
      </w:rPr>
    </w:lvl>
    <w:lvl w:ilvl="2">
      <w:start w:val="1"/>
      <w:numFmt w:val="bullet"/>
      <w:lvlText w:val=""/>
      <w:lvlJc w:val="left"/>
      <w:pPr>
        <w:ind w:left="851" w:hanging="171"/>
      </w:pPr>
      <w:rPr>
        <w:rFonts w:ascii="Wingdings" w:hAnsi="Wingdings" w:cs="Wingdings" w:hint="default"/>
        <w:color w:val="2A3B8E"/>
        <w:sz w:val="12"/>
        <w:szCs w:val="12"/>
      </w:rPr>
    </w:lvl>
    <w:lvl w:ilvl="3">
      <w:start w:val="1"/>
      <w:numFmt w:val="bullet"/>
      <w:lvlText w:val="–"/>
      <w:lvlJc w:val="left"/>
      <w:pPr>
        <w:tabs>
          <w:tab w:val="num" w:pos="1304"/>
        </w:tabs>
        <w:ind w:left="1191" w:hanging="170"/>
      </w:pPr>
      <w:rPr>
        <w:rFonts w:ascii="Calibri" w:hAnsi="Calibri" w:cs="Calibri" w:hint="default"/>
        <w:color w:val="2A3B8E"/>
      </w:rPr>
    </w:lvl>
    <w:lvl w:ilvl="4">
      <w:start w:val="1"/>
      <w:numFmt w:val="bullet"/>
      <w:lvlText w:val="–"/>
      <w:lvlJc w:val="left"/>
      <w:pPr>
        <w:ind w:left="1474" w:hanging="113"/>
      </w:pPr>
      <w:rPr>
        <w:rFonts w:ascii="Calibri" w:hAnsi="Calibri" w:cs="Calibri" w:hint="default"/>
        <w:color w:val="2A3B8E"/>
      </w:rPr>
    </w:lvl>
    <w:lvl w:ilvl="5">
      <w:start w:val="1"/>
      <w:numFmt w:val="bullet"/>
      <w:lvlText w:val="–"/>
      <w:lvlJc w:val="left"/>
      <w:pPr>
        <w:ind w:left="1814" w:hanging="113"/>
      </w:pPr>
      <w:rPr>
        <w:rFonts w:ascii="Calibri" w:hAnsi="Calibri" w:cs="Calibri" w:hint="default"/>
        <w:color w:val="2A3B8E"/>
      </w:rPr>
    </w:lvl>
    <w:lvl w:ilvl="6">
      <w:start w:val="1"/>
      <w:numFmt w:val="bullet"/>
      <w:lvlText w:val="–"/>
      <w:lvlJc w:val="left"/>
      <w:pPr>
        <w:ind w:left="2155" w:hanging="114"/>
      </w:pPr>
      <w:rPr>
        <w:rFonts w:ascii="Calibri" w:hAnsi="Calibri" w:cs="Calibri" w:hint="default"/>
        <w:color w:val="2A3B8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42099D"/>
    <w:multiLevelType w:val="multilevel"/>
    <w:tmpl w:val="0BE82F6A"/>
    <w:styleLink w:val="PERSICON-Listenummeriert"/>
    <w:lvl w:ilvl="0">
      <w:start w:val="1"/>
      <w:numFmt w:val="decimal"/>
      <w:pStyle w:val="Liste-nummeriertTabelle"/>
      <w:lvlText w:val="%1."/>
      <w:lvlJc w:val="left"/>
      <w:pPr>
        <w:tabs>
          <w:tab w:val="num" w:pos="227"/>
        </w:tabs>
        <w:ind w:left="227" w:hanging="227"/>
      </w:pPr>
      <w:rPr>
        <w:rFonts w:ascii="Calibri" w:hAnsi="Calibri" w:cs="Calibri" w:hint="default"/>
        <w:color w:val="2A3B8E"/>
      </w:rPr>
    </w:lvl>
    <w:lvl w:ilvl="1">
      <w:start w:val="1"/>
      <w:numFmt w:val="lowerLetter"/>
      <w:lvlText w:val="%2)"/>
      <w:lvlJc w:val="left"/>
      <w:pPr>
        <w:ind w:left="624" w:hanging="227"/>
      </w:pPr>
      <w:rPr>
        <w:rFonts w:ascii="Calibri" w:hAnsi="Calibri" w:cs="Calibri" w:hint="default"/>
        <w:color w:val="2A3B8E"/>
      </w:rPr>
    </w:lvl>
    <w:lvl w:ilvl="2">
      <w:start w:val="1"/>
      <w:numFmt w:val="lowerRoman"/>
      <w:lvlText w:val="%3)"/>
      <w:lvlJc w:val="left"/>
      <w:pPr>
        <w:ind w:left="1021" w:hanging="227"/>
      </w:pPr>
      <w:rPr>
        <w:rFonts w:ascii="Calibri" w:hAnsi="Calibri" w:cs="Calibri" w:hint="default"/>
        <w:color w:val="2A3B8E"/>
      </w:rPr>
    </w:lvl>
    <w:lvl w:ilvl="3">
      <w:start w:val="1"/>
      <w:numFmt w:val="decimal"/>
      <w:lvlText w:val="(%4)"/>
      <w:lvlJc w:val="left"/>
      <w:pPr>
        <w:ind w:left="1474" w:hanging="283"/>
      </w:pPr>
      <w:rPr>
        <w:rFonts w:ascii="Calibri" w:hAnsi="Calibri" w:cs="Calibri" w:hint="default"/>
        <w:color w:val="2A3B8E"/>
      </w:rPr>
    </w:lvl>
    <w:lvl w:ilvl="4">
      <w:start w:val="1"/>
      <w:numFmt w:val="lowerLetter"/>
      <w:lvlText w:val="(%5)"/>
      <w:lvlJc w:val="left"/>
      <w:pPr>
        <w:ind w:left="1871" w:hanging="283"/>
      </w:pPr>
      <w:rPr>
        <w:rFonts w:ascii="Calibri" w:hAnsi="Calibri" w:cs="Calibri" w:hint="default"/>
        <w:color w:val="2A3B8E"/>
      </w:rPr>
    </w:lvl>
    <w:lvl w:ilvl="5">
      <w:start w:val="1"/>
      <w:numFmt w:val="lowerRoman"/>
      <w:lvlText w:val="(%6)"/>
      <w:lvlJc w:val="left"/>
      <w:pPr>
        <w:ind w:left="3289" w:hanging="454"/>
      </w:pPr>
      <w:rPr>
        <w:rFonts w:ascii="Calibri" w:hAnsi="Calibri" w:cs="Calibri" w:hint="default"/>
        <w:color w:val="2A3B8E"/>
      </w:rPr>
    </w:lvl>
    <w:lvl w:ilvl="6">
      <w:start w:val="1"/>
      <w:numFmt w:val="decimal"/>
      <w:lvlText w:val="%7."/>
      <w:lvlJc w:val="left"/>
      <w:pPr>
        <w:ind w:left="3856" w:hanging="454"/>
      </w:pPr>
      <w:rPr>
        <w:rFonts w:ascii="Calibri" w:hAnsi="Calibri" w:cs="Calibri" w:hint="default"/>
        <w:color w:val="2A3B8E"/>
      </w:rPr>
    </w:lvl>
    <w:lvl w:ilvl="7">
      <w:start w:val="1"/>
      <w:numFmt w:val="lowerLetter"/>
      <w:lvlText w:val="%8."/>
      <w:lvlJc w:val="left"/>
      <w:pPr>
        <w:ind w:left="4423" w:hanging="454"/>
      </w:pPr>
      <w:rPr>
        <w:rFonts w:ascii="Calibri" w:hAnsi="Calibri" w:cs="Calibri" w:hint="default"/>
        <w:color w:val="2A3B8E"/>
      </w:rPr>
    </w:lvl>
    <w:lvl w:ilvl="8">
      <w:start w:val="1"/>
      <w:numFmt w:val="lowerRoman"/>
      <w:lvlText w:val="%9."/>
      <w:lvlJc w:val="left"/>
      <w:pPr>
        <w:ind w:left="4990" w:hanging="454"/>
      </w:pPr>
      <w:rPr>
        <w:rFonts w:ascii="Calibri" w:hAnsi="Calibri" w:cs="Calibri" w:hint="default"/>
        <w:color w:val="2A3B8E"/>
      </w:rPr>
    </w:lvl>
  </w:abstractNum>
  <w:abstractNum w:abstractNumId="16" w15:restartNumberingAfterBreak="0">
    <w:nsid w:val="7A7D641C"/>
    <w:multiLevelType w:val="multilevel"/>
    <w:tmpl w:val="9B9880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260656">
    <w:abstractNumId w:val="15"/>
  </w:num>
  <w:num w:numId="2" w16cid:durableId="2128624219">
    <w:abstractNumId w:val="9"/>
  </w:num>
  <w:num w:numId="3" w16cid:durableId="1435174905">
    <w:abstractNumId w:val="8"/>
  </w:num>
  <w:num w:numId="4" w16cid:durableId="1841852293">
    <w:abstractNumId w:val="7"/>
  </w:num>
  <w:num w:numId="5" w16cid:durableId="1542474466">
    <w:abstractNumId w:val="1"/>
  </w:num>
  <w:num w:numId="6" w16cid:durableId="1423063979">
    <w:abstractNumId w:val="1"/>
  </w:num>
  <w:num w:numId="7" w16cid:durableId="447241308">
    <w:abstractNumId w:val="14"/>
  </w:num>
  <w:num w:numId="8" w16cid:durableId="1760640539">
    <w:abstractNumId w:val="15"/>
  </w:num>
  <w:num w:numId="9" w16cid:durableId="681052205">
    <w:abstractNumId w:val="9"/>
  </w:num>
  <w:num w:numId="10" w16cid:durableId="1575386432">
    <w:abstractNumId w:val="11"/>
  </w:num>
  <w:num w:numId="11" w16cid:durableId="2088186365">
    <w:abstractNumId w:val="3"/>
  </w:num>
  <w:num w:numId="12" w16cid:durableId="614022537">
    <w:abstractNumId w:val="11"/>
  </w:num>
  <w:num w:numId="13" w16cid:durableId="1270696846">
    <w:abstractNumId w:val="11"/>
  </w:num>
  <w:num w:numId="14" w16cid:durableId="706762968">
    <w:abstractNumId w:val="5"/>
  </w:num>
  <w:num w:numId="15" w16cid:durableId="525947014">
    <w:abstractNumId w:val="4"/>
  </w:num>
  <w:num w:numId="16" w16cid:durableId="795219465">
    <w:abstractNumId w:val="0"/>
  </w:num>
  <w:num w:numId="17" w16cid:durableId="1471938986">
    <w:abstractNumId w:val="2"/>
  </w:num>
  <w:num w:numId="18" w16cid:durableId="1280138826">
    <w:abstractNumId w:val="10"/>
  </w:num>
  <w:num w:numId="19" w16cid:durableId="256333452">
    <w:abstractNumId w:val="16"/>
  </w:num>
  <w:num w:numId="20" w16cid:durableId="648826590">
    <w:abstractNumId w:val="12"/>
  </w:num>
  <w:num w:numId="21" w16cid:durableId="368799513">
    <w:abstractNumId w:val="6"/>
  </w:num>
  <w:num w:numId="22" w16cid:durableId="1567959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mirrorMargins/>
  <w:proofState w:spelling="clean" w:grammar="clean"/>
  <w:defaultTabStop w:val="709"/>
  <w:autoHyphenation/>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FE"/>
    <w:rsid w:val="00004165"/>
    <w:rsid w:val="00004787"/>
    <w:rsid w:val="000049FE"/>
    <w:rsid w:val="00010980"/>
    <w:rsid w:val="0001185A"/>
    <w:rsid w:val="00011CBB"/>
    <w:rsid w:val="00013FD2"/>
    <w:rsid w:val="00015101"/>
    <w:rsid w:val="000152B0"/>
    <w:rsid w:val="00015CD6"/>
    <w:rsid w:val="0001672C"/>
    <w:rsid w:val="000201E0"/>
    <w:rsid w:val="00022AF0"/>
    <w:rsid w:val="00023232"/>
    <w:rsid w:val="000235D2"/>
    <w:rsid w:val="00023638"/>
    <w:rsid w:val="000238A5"/>
    <w:rsid w:val="000253CC"/>
    <w:rsid w:val="00025840"/>
    <w:rsid w:val="00026791"/>
    <w:rsid w:val="0002755F"/>
    <w:rsid w:val="00027C82"/>
    <w:rsid w:val="00027FCB"/>
    <w:rsid w:val="00030689"/>
    <w:rsid w:val="00031794"/>
    <w:rsid w:val="000317DD"/>
    <w:rsid w:val="00032342"/>
    <w:rsid w:val="00033942"/>
    <w:rsid w:val="00033DB4"/>
    <w:rsid w:val="00034711"/>
    <w:rsid w:val="0003730D"/>
    <w:rsid w:val="00037A02"/>
    <w:rsid w:val="0004085C"/>
    <w:rsid w:val="00040DF3"/>
    <w:rsid w:val="00041D73"/>
    <w:rsid w:val="0004311E"/>
    <w:rsid w:val="000447AB"/>
    <w:rsid w:val="0004593F"/>
    <w:rsid w:val="00045B5A"/>
    <w:rsid w:val="000472ED"/>
    <w:rsid w:val="0005131E"/>
    <w:rsid w:val="000515A7"/>
    <w:rsid w:val="00051A0E"/>
    <w:rsid w:val="0005223E"/>
    <w:rsid w:val="00052A17"/>
    <w:rsid w:val="00052F76"/>
    <w:rsid w:val="00053950"/>
    <w:rsid w:val="00054B47"/>
    <w:rsid w:val="0005515F"/>
    <w:rsid w:val="0005551A"/>
    <w:rsid w:val="00056F9E"/>
    <w:rsid w:val="00057C43"/>
    <w:rsid w:val="00060444"/>
    <w:rsid w:val="00060682"/>
    <w:rsid w:val="000607FE"/>
    <w:rsid w:val="00062990"/>
    <w:rsid w:val="000640FB"/>
    <w:rsid w:val="00065D3F"/>
    <w:rsid w:val="00066725"/>
    <w:rsid w:val="00070BD9"/>
    <w:rsid w:val="000727C4"/>
    <w:rsid w:val="00072A4D"/>
    <w:rsid w:val="00074364"/>
    <w:rsid w:val="000743E1"/>
    <w:rsid w:val="000765B5"/>
    <w:rsid w:val="00077647"/>
    <w:rsid w:val="000808FC"/>
    <w:rsid w:val="0008445F"/>
    <w:rsid w:val="0008537B"/>
    <w:rsid w:val="00086747"/>
    <w:rsid w:val="000869C0"/>
    <w:rsid w:val="00086A9B"/>
    <w:rsid w:val="00090E7F"/>
    <w:rsid w:val="00091400"/>
    <w:rsid w:val="000946FE"/>
    <w:rsid w:val="000952AE"/>
    <w:rsid w:val="00095375"/>
    <w:rsid w:val="00095F9F"/>
    <w:rsid w:val="00096633"/>
    <w:rsid w:val="00096849"/>
    <w:rsid w:val="00097D73"/>
    <w:rsid w:val="000A0012"/>
    <w:rsid w:val="000A2883"/>
    <w:rsid w:val="000A32A2"/>
    <w:rsid w:val="000A4FBA"/>
    <w:rsid w:val="000A6564"/>
    <w:rsid w:val="000B1481"/>
    <w:rsid w:val="000B1502"/>
    <w:rsid w:val="000B1964"/>
    <w:rsid w:val="000B245F"/>
    <w:rsid w:val="000B2476"/>
    <w:rsid w:val="000B2FB5"/>
    <w:rsid w:val="000B4934"/>
    <w:rsid w:val="000B4A80"/>
    <w:rsid w:val="000B50C6"/>
    <w:rsid w:val="000B5234"/>
    <w:rsid w:val="000B58F6"/>
    <w:rsid w:val="000B75F7"/>
    <w:rsid w:val="000C1135"/>
    <w:rsid w:val="000C3585"/>
    <w:rsid w:val="000C6766"/>
    <w:rsid w:val="000C6EBD"/>
    <w:rsid w:val="000C752F"/>
    <w:rsid w:val="000C7F83"/>
    <w:rsid w:val="000D01E1"/>
    <w:rsid w:val="000D066B"/>
    <w:rsid w:val="000D1673"/>
    <w:rsid w:val="000D1DC0"/>
    <w:rsid w:val="000D263D"/>
    <w:rsid w:val="000D479B"/>
    <w:rsid w:val="000D4DD7"/>
    <w:rsid w:val="000D52F0"/>
    <w:rsid w:val="000D6699"/>
    <w:rsid w:val="000D7421"/>
    <w:rsid w:val="000D76E4"/>
    <w:rsid w:val="000E019D"/>
    <w:rsid w:val="000E057F"/>
    <w:rsid w:val="000E3238"/>
    <w:rsid w:val="000E44C5"/>
    <w:rsid w:val="000E708C"/>
    <w:rsid w:val="000F3751"/>
    <w:rsid w:val="000F3860"/>
    <w:rsid w:val="000F5855"/>
    <w:rsid w:val="000F5C42"/>
    <w:rsid w:val="001000E1"/>
    <w:rsid w:val="00100E40"/>
    <w:rsid w:val="00103460"/>
    <w:rsid w:val="0010376C"/>
    <w:rsid w:val="00103F70"/>
    <w:rsid w:val="001042C0"/>
    <w:rsid w:val="00104E5D"/>
    <w:rsid w:val="00107230"/>
    <w:rsid w:val="0010731F"/>
    <w:rsid w:val="001074FE"/>
    <w:rsid w:val="00107C19"/>
    <w:rsid w:val="00107D67"/>
    <w:rsid w:val="00107DD2"/>
    <w:rsid w:val="00110B3D"/>
    <w:rsid w:val="00111171"/>
    <w:rsid w:val="001114FC"/>
    <w:rsid w:val="0011283A"/>
    <w:rsid w:val="00112CBA"/>
    <w:rsid w:val="001143C2"/>
    <w:rsid w:val="0011741A"/>
    <w:rsid w:val="001214EA"/>
    <w:rsid w:val="001227BA"/>
    <w:rsid w:val="001227E8"/>
    <w:rsid w:val="0012316A"/>
    <w:rsid w:val="00124829"/>
    <w:rsid w:val="00125146"/>
    <w:rsid w:val="00125850"/>
    <w:rsid w:val="00126790"/>
    <w:rsid w:val="0013104F"/>
    <w:rsid w:val="001316B2"/>
    <w:rsid w:val="001321D7"/>
    <w:rsid w:val="00134485"/>
    <w:rsid w:val="001345E5"/>
    <w:rsid w:val="00135378"/>
    <w:rsid w:val="00135AA8"/>
    <w:rsid w:val="00137A96"/>
    <w:rsid w:val="00137F77"/>
    <w:rsid w:val="001400B6"/>
    <w:rsid w:val="001400C5"/>
    <w:rsid w:val="0014018C"/>
    <w:rsid w:val="001402EE"/>
    <w:rsid w:val="00144882"/>
    <w:rsid w:val="00147887"/>
    <w:rsid w:val="00154B9E"/>
    <w:rsid w:val="00161B91"/>
    <w:rsid w:val="00162096"/>
    <w:rsid w:val="001625D2"/>
    <w:rsid w:val="001632B7"/>
    <w:rsid w:val="00164497"/>
    <w:rsid w:val="0016496D"/>
    <w:rsid w:val="00166B82"/>
    <w:rsid w:val="0017662E"/>
    <w:rsid w:val="00177EF8"/>
    <w:rsid w:val="00180C07"/>
    <w:rsid w:val="00181D74"/>
    <w:rsid w:val="00182005"/>
    <w:rsid w:val="00182080"/>
    <w:rsid w:val="00183A84"/>
    <w:rsid w:val="00183B80"/>
    <w:rsid w:val="0018590D"/>
    <w:rsid w:val="001859AD"/>
    <w:rsid w:val="00185FDF"/>
    <w:rsid w:val="0018797F"/>
    <w:rsid w:val="00187C90"/>
    <w:rsid w:val="001909AD"/>
    <w:rsid w:val="00190DC3"/>
    <w:rsid w:val="00190EA9"/>
    <w:rsid w:val="00191141"/>
    <w:rsid w:val="001914F0"/>
    <w:rsid w:val="00191A9D"/>
    <w:rsid w:val="00193201"/>
    <w:rsid w:val="001965E1"/>
    <w:rsid w:val="001A035B"/>
    <w:rsid w:val="001A07FD"/>
    <w:rsid w:val="001A0D10"/>
    <w:rsid w:val="001A44A4"/>
    <w:rsid w:val="001A7C62"/>
    <w:rsid w:val="001B02E2"/>
    <w:rsid w:val="001B2A54"/>
    <w:rsid w:val="001B35FE"/>
    <w:rsid w:val="001B4791"/>
    <w:rsid w:val="001B4D53"/>
    <w:rsid w:val="001B5C20"/>
    <w:rsid w:val="001B5FF1"/>
    <w:rsid w:val="001B636F"/>
    <w:rsid w:val="001B6D61"/>
    <w:rsid w:val="001B7419"/>
    <w:rsid w:val="001C0958"/>
    <w:rsid w:val="001C0B09"/>
    <w:rsid w:val="001C51D2"/>
    <w:rsid w:val="001C79FF"/>
    <w:rsid w:val="001C7AB7"/>
    <w:rsid w:val="001D0950"/>
    <w:rsid w:val="001D127B"/>
    <w:rsid w:val="001D1335"/>
    <w:rsid w:val="001D1641"/>
    <w:rsid w:val="001D306A"/>
    <w:rsid w:val="001D4CB5"/>
    <w:rsid w:val="001D5A7D"/>
    <w:rsid w:val="001D7D7C"/>
    <w:rsid w:val="001E1BB7"/>
    <w:rsid w:val="001E264D"/>
    <w:rsid w:val="001E32A8"/>
    <w:rsid w:val="001E4C63"/>
    <w:rsid w:val="001E53FA"/>
    <w:rsid w:val="001E7665"/>
    <w:rsid w:val="001E78A7"/>
    <w:rsid w:val="001F0A7B"/>
    <w:rsid w:val="001F1474"/>
    <w:rsid w:val="001F2A11"/>
    <w:rsid w:val="001F3BE4"/>
    <w:rsid w:val="001F426E"/>
    <w:rsid w:val="001F4C64"/>
    <w:rsid w:val="001F699D"/>
    <w:rsid w:val="001F6B92"/>
    <w:rsid w:val="001F7D67"/>
    <w:rsid w:val="002008CB"/>
    <w:rsid w:val="00201363"/>
    <w:rsid w:val="00201D9B"/>
    <w:rsid w:val="00202BAE"/>
    <w:rsid w:val="00202E37"/>
    <w:rsid w:val="00203E6C"/>
    <w:rsid w:val="00204637"/>
    <w:rsid w:val="0020601E"/>
    <w:rsid w:val="0020647B"/>
    <w:rsid w:val="00207328"/>
    <w:rsid w:val="00210795"/>
    <w:rsid w:val="00211FCC"/>
    <w:rsid w:val="00212C3A"/>
    <w:rsid w:val="00212C8B"/>
    <w:rsid w:val="00213745"/>
    <w:rsid w:val="00216511"/>
    <w:rsid w:val="00216A6F"/>
    <w:rsid w:val="00220A44"/>
    <w:rsid w:val="002225B9"/>
    <w:rsid w:val="00222DF6"/>
    <w:rsid w:val="0022388E"/>
    <w:rsid w:val="002244C3"/>
    <w:rsid w:val="00224A95"/>
    <w:rsid w:val="00225CE4"/>
    <w:rsid w:val="0022716B"/>
    <w:rsid w:val="002321DA"/>
    <w:rsid w:val="00232E16"/>
    <w:rsid w:val="00233654"/>
    <w:rsid w:val="00237C2B"/>
    <w:rsid w:val="002406E5"/>
    <w:rsid w:val="00244908"/>
    <w:rsid w:val="00244B89"/>
    <w:rsid w:val="00246609"/>
    <w:rsid w:val="00246C6C"/>
    <w:rsid w:val="00251412"/>
    <w:rsid w:val="00251C19"/>
    <w:rsid w:val="00251EAA"/>
    <w:rsid w:val="002541E1"/>
    <w:rsid w:val="00254831"/>
    <w:rsid w:val="00255A6E"/>
    <w:rsid w:val="00257146"/>
    <w:rsid w:val="00260468"/>
    <w:rsid w:val="00260B1A"/>
    <w:rsid w:val="00261C0C"/>
    <w:rsid w:val="00262C1B"/>
    <w:rsid w:val="00262E66"/>
    <w:rsid w:val="00262E9A"/>
    <w:rsid w:val="00263592"/>
    <w:rsid w:val="00263CBE"/>
    <w:rsid w:val="00264C0A"/>
    <w:rsid w:val="00265EC4"/>
    <w:rsid w:val="0026691E"/>
    <w:rsid w:val="00267536"/>
    <w:rsid w:val="00270C58"/>
    <w:rsid w:val="00270E46"/>
    <w:rsid w:val="00272F1E"/>
    <w:rsid w:val="002738CE"/>
    <w:rsid w:val="00273E98"/>
    <w:rsid w:val="0027406F"/>
    <w:rsid w:val="00274C36"/>
    <w:rsid w:val="00275974"/>
    <w:rsid w:val="00277457"/>
    <w:rsid w:val="002775A3"/>
    <w:rsid w:val="00277D40"/>
    <w:rsid w:val="0028141E"/>
    <w:rsid w:val="00282BED"/>
    <w:rsid w:val="00283153"/>
    <w:rsid w:val="00283D4B"/>
    <w:rsid w:val="002846BC"/>
    <w:rsid w:val="00284BE2"/>
    <w:rsid w:val="00285EC0"/>
    <w:rsid w:val="00285ED5"/>
    <w:rsid w:val="00285F62"/>
    <w:rsid w:val="00291A36"/>
    <w:rsid w:val="00291BB9"/>
    <w:rsid w:val="00293345"/>
    <w:rsid w:val="00293EFC"/>
    <w:rsid w:val="00293F2B"/>
    <w:rsid w:val="00297E89"/>
    <w:rsid w:val="002A66A6"/>
    <w:rsid w:val="002B06D4"/>
    <w:rsid w:val="002B2005"/>
    <w:rsid w:val="002B3410"/>
    <w:rsid w:val="002B37DB"/>
    <w:rsid w:val="002B684A"/>
    <w:rsid w:val="002C1202"/>
    <w:rsid w:val="002C1A81"/>
    <w:rsid w:val="002C3971"/>
    <w:rsid w:val="002C4C20"/>
    <w:rsid w:val="002C4FD0"/>
    <w:rsid w:val="002C7F6B"/>
    <w:rsid w:val="002D4587"/>
    <w:rsid w:val="002D5270"/>
    <w:rsid w:val="002D6C7B"/>
    <w:rsid w:val="002D6E59"/>
    <w:rsid w:val="002D7E8F"/>
    <w:rsid w:val="002E06F0"/>
    <w:rsid w:val="002E1281"/>
    <w:rsid w:val="002E1677"/>
    <w:rsid w:val="002E21AE"/>
    <w:rsid w:val="002E220F"/>
    <w:rsid w:val="002E32C9"/>
    <w:rsid w:val="002E51F2"/>
    <w:rsid w:val="002E589C"/>
    <w:rsid w:val="002E6728"/>
    <w:rsid w:val="002E7CB1"/>
    <w:rsid w:val="002F00EE"/>
    <w:rsid w:val="002F1063"/>
    <w:rsid w:val="002F1349"/>
    <w:rsid w:val="002F1655"/>
    <w:rsid w:val="002F1CF7"/>
    <w:rsid w:val="002F27A0"/>
    <w:rsid w:val="002F2BE7"/>
    <w:rsid w:val="002F40E5"/>
    <w:rsid w:val="002F4501"/>
    <w:rsid w:val="002F5B39"/>
    <w:rsid w:val="002F5EFA"/>
    <w:rsid w:val="002F7566"/>
    <w:rsid w:val="0030343D"/>
    <w:rsid w:val="00306F50"/>
    <w:rsid w:val="00310348"/>
    <w:rsid w:val="0031092B"/>
    <w:rsid w:val="00312490"/>
    <w:rsid w:val="00313D4A"/>
    <w:rsid w:val="00314A26"/>
    <w:rsid w:val="0031611F"/>
    <w:rsid w:val="0031642E"/>
    <w:rsid w:val="00317A4E"/>
    <w:rsid w:val="0032170F"/>
    <w:rsid w:val="00321DCE"/>
    <w:rsid w:val="003227D8"/>
    <w:rsid w:val="00327216"/>
    <w:rsid w:val="00327674"/>
    <w:rsid w:val="00327B9C"/>
    <w:rsid w:val="00331AC0"/>
    <w:rsid w:val="0033393B"/>
    <w:rsid w:val="003344C3"/>
    <w:rsid w:val="00335BFD"/>
    <w:rsid w:val="0033652E"/>
    <w:rsid w:val="00336B4B"/>
    <w:rsid w:val="00342EB2"/>
    <w:rsid w:val="00345CF4"/>
    <w:rsid w:val="00346326"/>
    <w:rsid w:val="003506DD"/>
    <w:rsid w:val="00351431"/>
    <w:rsid w:val="003514C3"/>
    <w:rsid w:val="0035185F"/>
    <w:rsid w:val="003524CF"/>
    <w:rsid w:val="00352C52"/>
    <w:rsid w:val="00353239"/>
    <w:rsid w:val="00353E7E"/>
    <w:rsid w:val="00353E7F"/>
    <w:rsid w:val="00354F31"/>
    <w:rsid w:val="00356F43"/>
    <w:rsid w:val="0036267E"/>
    <w:rsid w:val="003638C5"/>
    <w:rsid w:val="0036457A"/>
    <w:rsid w:val="00364D9F"/>
    <w:rsid w:val="003667FD"/>
    <w:rsid w:val="00366F84"/>
    <w:rsid w:val="00367758"/>
    <w:rsid w:val="003706F8"/>
    <w:rsid w:val="00371A47"/>
    <w:rsid w:val="00371AB3"/>
    <w:rsid w:val="0037263D"/>
    <w:rsid w:val="0037522C"/>
    <w:rsid w:val="0037728D"/>
    <w:rsid w:val="00377E03"/>
    <w:rsid w:val="00383719"/>
    <w:rsid w:val="00386C12"/>
    <w:rsid w:val="00387805"/>
    <w:rsid w:val="00392B54"/>
    <w:rsid w:val="003949F0"/>
    <w:rsid w:val="00394BB6"/>
    <w:rsid w:val="003952EB"/>
    <w:rsid w:val="00395CB1"/>
    <w:rsid w:val="003A0494"/>
    <w:rsid w:val="003A382B"/>
    <w:rsid w:val="003A53F6"/>
    <w:rsid w:val="003A588F"/>
    <w:rsid w:val="003A591D"/>
    <w:rsid w:val="003A692C"/>
    <w:rsid w:val="003B0CD0"/>
    <w:rsid w:val="003B4BF3"/>
    <w:rsid w:val="003B4F88"/>
    <w:rsid w:val="003B522C"/>
    <w:rsid w:val="003B6D22"/>
    <w:rsid w:val="003C4594"/>
    <w:rsid w:val="003C6CB3"/>
    <w:rsid w:val="003C7CF5"/>
    <w:rsid w:val="003D065F"/>
    <w:rsid w:val="003D0C85"/>
    <w:rsid w:val="003D1A2E"/>
    <w:rsid w:val="003D1CCF"/>
    <w:rsid w:val="003D2382"/>
    <w:rsid w:val="003D3369"/>
    <w:rsid w:val="003D3EC4"/>
    <w:rsid w:val="003D40E7"/>
    <w:rsid w:val="003D451D"/>
    <w:rsid w:val="003D50F8"/>
    <w:rsid w:val="003D6709"/>
    <w:rsid w:val="003D6D21"/>
    <w:rsid w:val="003D7464"/>
    <w:rsid w:val="003D78C2"/>
    <w:rsid w:val="003E010B"/>
    <w:rsid w:val="003E080A"/>
    <w:rsid w:val="003E21D2"/>
    <w:rsid w:val="003E24BC"/>
    <w:rsid w:val="003F0ABE"/>
    <w:rsid w:val="003F1986"/>
    <w:rsid w:val="003F2713"/>
    <w:rsid w:val="003F3710"/>
    <w:rsid w:val="003F6708"/>
    <w:rsid w:val="00400202"/>
    <w:rsid w:val="00400C9B"/>
    <w:rsid w:val="0040119F"/>
    <w:rsid w:val="004021AB"/>
    <w:rsid w:val="00404441"/>
    <w:rsid w:val="004056DE"/>
    <w:rsid w:val="0040674E"/>
    <w:rsid w:val="00407812"/>
    <w:rsid w:val="00410B46"/>
    <w:rsid w:val="00410DC0"/>
    <w:rsid w:val="004115B1"/>
    <w:rsid w:val="004118D8"/>
    <w:rsid w:val="00411FD6"/>
    <w:rsid w:val="004121B8"/>
    <w:rsid w:val="004138CF"/>
    <w:rsid w:val="004152EF"/>
    <w:rsid w:val="004162C7"/>
    <w:rsid w:val="00416D2C"/>
    <w:rsid w:val="00416EBD"/>
    <w:rsid w:val="004205A1"/>
    <w:rsid w:val="0042136E"/>
    <w:rsid w:val="00421784"/>
    <w:rsid w:val="004223FE"/>
    <w:rsid w:val="00425FC3"/>
    <w:rsid w:val="004279C6"/>
    <w:rsid w:val="00427B78"/>
    <w:rsid w:val="0043025B"/>
    <w:rsid w:val="00433C2F"/>
    <w:rsid w:val="004352C4"/>
    <w:rsid w:val="004361B1"/>
    <w:rsid w:val="00436AD1"/>
    <w:rsid w:val="00437F03"/>
    <w:rsid w:val="00443C8E"/>
    <w:rsid w:val="004445CF"/>
    <w:rsid w:val="00444CE5"/>
    <w:rsid w:val="00446D8E"/>
    <w:rsid w:val="00451A56"/>
    <w:rsid w:val="00453FDC"/>
    <w:rsid w:val="00455734"/>
    <w:rsid w:val="004569D9"/>
    <w:rsid w:val="00456FBC"/>
    <w:rsid w:val="0045735D"/>
    <w:rsid w:val="0045777A"/>
    <w:rsid w:val="0046131A"/>
    <w:rsid w:val="00461A6B"/>
    <w:rsid w:val="004626E7"/>
    <w:rsid w:val="00462F1F"/>
    <w:rsid w:val="00464F90"/>
    <w:rsid w:val="00466FAA"/>
    <w:rsid w:val="004675FB"/>
    <w:rsid w:val="00470D5A"/>
    <w:rsid w:val="00471C83"/>
    <w:rsid w:val="00472951"/>
    <w:rsid w:val="0047298A"/>
    <w:rsid w:val="004743A8"/>
    <w:rsid w:val="00474D86"/>
    <w:rsid w:val="004817E0"/>
    <w:rsid w:val="00481A87"/>
    <w:rsid w:val="00484B49"/>
    <w:rsid w:val="0048524E"/>
    <w:rsid w:val="00485662"/>
    <w:rsid w:val="00486EC1"/>
    <w:rsid w:val="00491FCB"/>
    <w:rsid w:val="004948E1"/>
    <w:rsid w:val="00494F95"/>
    <w:rsid w:val="00495868"/>
    <w:rsid w:val="00496ED2"/>
    <w:rsid w:val="00497061"/>
    <w:rsid w:val="00497563"/>
    <w:rsid w:val="004A0D25"/>
    <w:rsid w:val="004A17DC"/>
    <w:rsid w:val="004A3CA2"/>
    <w:rsid w:val="004A4372"/>
    <w:rsid w:val="004A50F7"/>
    <w:rsid w:val="004A59C8"/>
    <w:rsid w:val="004A5DD8"/>
    <w:rsid w:val="004A67AB"/>
    <w:rsid w:val="004A6EBA"/>
    <w:rsid w:val="004A7108"/>
    <w:rsid w:val="004B073A"/>
    <w:rsid w:val="004B1115"/>
    <w:rsid w:val="004B48FA"/>
    <w:rsid w:val="004B5A78"/>
    <w:rsid w:val="004C1163"/>
    <w:rsid w:val="004C2DAD"/>
    <w:rsid w:val="004C4333"/>
    <w:rsid w:val="004C6236"/>
    <w:rsid w:val="004C6A07"/>
    <w:rsid w:val="004C6AD0"/>
    <w:rsid w:val="004C70D0"/>
    <w:rsid w:val="004C767D"/>
    <w:rsid w:val="004C7F1E"/>
    <w:rsid w:val="004D074F"/>
    <w:rsid w:val="004D1298"/>
    <w:rsid w:val="004D23A4"/>
    <w:rsid w:val="004D31DC"/>
    <w:rsid w:val="004D3C08"/>
    <w:rsid w:val="004D77A0"/>
    <w:rsid w:val="004D7D52"/>
    <w:rsid w:val="004E0286"/>
    <w:rsid w:val="004E066F"/>
    <w:rsid w:val="004E166E"/>
    <w:rsid w:val="004E1710"/>
    <w:rsid w:val="004E1DB5"/>
    <w:rsid w:val="004E3316"/>
    <w:rsid w:val="004E4C2F"/>
    <w:rsid w:val="004E4E01"/>
    <w:rsid w:val="004E4F4C"/>
    <w:rsid w:val="004E7B61"/>
    <w:rsid w:val="004F0E0C"/>
    <w:rsid w:val="004F3A7D"/>
    <w:rsid w:val="004F44DB"/>
    <w:rsid w:val="004F7397"/>
    <w:rsid w:val="004F7669"/>
    <w:rsid w:val="00500025"/>
    <w:rsid w:val="00503ECB"/>
    <w:rsid w:val="0050453E"/>
    <w:rsid w:val="0050780F"/>
    <w:rsid w:val="00510AB4"/>
    <w:rsid w:val="005116DA"/>
    <w:rsid w:val="00512851"/>
    <w:rsid w:val="00516155"/>
    <w:rsid w:val="005232EF"/>
    <w:rsid w:val="00524E5A"/>
    <w:rsid w:val="005253B7"/>
    <w:rsid w:val="00525602"/>
    <w:rsid w:val="005259B1"/>
    <w:rsid w:val="00527E27"/>
    <w:rsid w:val="00531B8F"/>
    <w:rsid w:val="0053265A"/>
    <w:rsid w:val="00532B2B"/>
    <w:rsid w:val="005331F6"/>
    <w:rsid w:val="0053375D"/>
    <w:rsid w:val="00536129"/>
    <w:rsid w:val="0054131C"/>
    <w:rsid w:val="00543DED"/>
    <w:rsid w:val="00543EB9"/>
    <w:rsid w:val="00545419"/>
    <w:rsid w:val="00547CDD"/>
    <w:rsid w:val="005501D7"/>
    <w:rsid w:val="005504DC"/>
    <w:rsid w:val="00550C6D"/>
    <w:rsid w:val="00551F95"/>
    <w:rsid w:val="005526EB"/>
    <w:rsid w:val="00552C98"/>
    <w:rsid w:val="0055335C"/>
    <w:rsid w:val="005543D0"/>
    <w:rsid w:val="0055522E"/>
    <w:rsid w:val="00555315"/>
    <w:rsid w:val="00557D2C"/>
    <w:rsid w:val="00562F08"/>
    <w:rsid w:val="00563986"/>
    <w:rsid w:val="00563C6E"/>
    <w:rsid w:val="0056438F"/>
    <w:rsid w:val="00565A1A"/>
    <w:rsid w:val="00565FC9"/>
    <w:rsid w:val="00566252"/>
    <w:rsid w:val="00566490"/>
    <w:rsid w:val="00566984"/>
    <w:rsid w:val="00571796"/>
    <w:rsid w:val="0057340E"/>
    <w:rsid w:val="00575D5A"/>
    <w:rsid w:val="00577869"/>
    <w:rsid w:val="0058105E"/>
    <w:rsid w:val="0058361D"/>
    <w:rsid w:val="00584660"/>
    <w:rsid w:val="00584898"/>
    <w:rsid w:val="00586425"/>
    <w:rsid w:val="00591DC8"/>
    <w:rsid w:val="00593990"/>
    <w:rsid w:val="005A0C31"/>
    <w:rsid w:val="005A202C"/>
    <w:rsid w:val="005A23D7"/>
    <w:rsid w:val="005A2A80"/>
    <w:rsid w:val="005A2B72"/>
    <w:rsid w:val="005A4DF5"/>
    <w:rsid w:val="005A564E"/>
    <w:rsid w:val="005A6FA4"/>
    <w:rsid w:val="005B2631"/>
    <w:rsid w:val="005B2C66"/>
    <w:rsid w:val="005B6E08"/>
    <w:rsid w:val="005B7083"/>
    <w:rsid w:val="005C3D00"/>
    <w:rsid w:val="005C4E52"/>
    <w:rsid w:val="005C5D78"/>
    <w:rsid w:val="005C6C22"/>
    <w:rsid w:val="005C7352"/>
    <w:rsid w:val="005C7C8F"/>
    <w:rsid w:val="005D0B1B"/>
    <w:rsid w:val="005D2082"/>
    <w:rsid w:val="005D2D01"/>
    <w:rsid w:val="005D3322"/>
    <w:rsid w:val="005D465B"/>
    <w:rsid w:val="005D5A08"/>
    <w:rsid w:val="005D5A2A"/>
    <w:rsid w:val="005E1F89"/>
    <w:rsid w:val="005E2595"/>
    <w:rsid w:val="005E6652"/>
    <w:rsid w:val="005E74B9"/>
    <w:rsid w:val="005F0FB4"/>
    <w:rsid w:val="005F108C"/>
    <w:rsid w:val="005F4BB3"/>
    <w:rsid w:val="005F6F21"/>
    <w:rsid w:val="005F6FDC"/>
    <w:rsid w:val="006002B0"/>
    <w:rsid w:val="0060107E"/>
    <w:rsid w:val="00602358"/>
    <w:rsid w:val="00602524"/>
    <w:rsid w:val="00603059"/>
    <w:rsid w:val="00604D0D"/>
    <w:rsid w:val="00610DA2"/>
    <w:rsid w:val="00612638"/>
    <w:rsid w:val="006128D8"/>
    <w:rsid w:val="00612987"/>
    <w:rsid w:val="00612C9E"/>
    <w:rsid w:val="00613C5C"/>
    <w:rsid w:val="00614D49"/>
    <w:rsid w:val="00615AF3"/>
    <w:rsid w:val="00617A37"/>
    <w:rsid w:val="00621BDF"/>
    <w:rsid w:val="00621C1B"/>
    <w:rsid w:val="0062306D"/>
    <w:rsid w:val="00623125"/>
    <w:rsid w:val="00623C72"/>
    <w:rsid w:val="0062473D"/>
    <w:rsid w:val="00624E3A"/>
    <w:rsid w:val="0062525D"/>
    <w:rsid w:val="00625260"/>
    <w:rsid w:val="0062689C"/>
    <w:rsid w:val="00626C95"/>
    <w:rsid w:val="00627B20"/>
    <w:rsid w:val="006304D3"/>
    <w:rsid w:val="00633E7F"/>
    <w:rsid w:val="00634163"/>
    <w:rsid w:val="00635669"/>
    <w:rsid w:val="00635D17"/>
    <w:rsid w:val="00637B77"/>
    <w:rsid w:val="006410BE"/>
    <w:rsid w:val="00641422"/>
    <w:rsid w:val="0064170D"/>
    <w:rsid w:val="00642B80"/>
    <w:rsid w:val="00643480"/>
    <w:rsid w:val="006445A1"/>
    <w:rsid w:val="006447B2"/>
    <w:rsid w:val="00646BE4"/>
    <w:rsid w:val="00647954"/>
    <w:rsid w:val="00650A29"/>
    <w:rsid w:val="006521EE"/>
    <w:rsid w:val="00652C43"/>
    <w:rsid w:val="0065437A"/>
    <w:rsid w:val="006602B0"/>
    <w:rsid w:val="006604A6"/>
    <w:rsid w:val="0066050C"/>
    <w:rsid w:val="00660CF4"/>
    <w:rsid w:val="006616B9"/>
    <w:rsid w:val="00664D07"/>
    <w:rsid w:val="00671041"/>
    <w:rsid w:val="00671E4C"/>
    <w:rsid w:val="006720D1"/>
    <w:rsid w:val="00672718"/>
    <w:rsid w:val="006728E7"/>
    <w:rsid w:val="00674FBE"/>
    <w:rsid w:val="006755FA"/>
    <w:rsid w:val="00676F2C"/>
    <w:rsid w:val="0067730B"/>
    <w:rsid w:val="006815DB"/>
    <w:rsid w:val="00682675"/>
    <w:rsid w:val="00683FB5"/>
    <w:rsid w:val="00684627"/>
    <w:rsid w:val="00685445"/>
    <w:rsid w:val="006863C7"/>
    <w:rsid w:val="006878F0"/>
    <w:rsid w:val="00687979"/>
    <w:rsid w:val="00690F8D"/>
    <w:rsid w:val="00692850"/>
    <w:rsid w:val="00692D4A"/>
    <w:rsid w:val="006932DD"/>
    <w:rsid w:val="00695181"/>
    <w:rsid w:val="00696AE9"/>
    <w:rsid w:val="006A0BCB"/>
    <w:rsid w:val="006A1724"/>
    <w:rsid w:val="006A1FD2"/>
    <w:rsid w:val="006A251C"/>
    <w:rsid w:val="006A477D"/>
    <w:rsid w:val="006A6FB9"/>
    <w:rsid w:val="006B184C"/>
    <w:rsid w:val="006B1B89"/>
    <w:rsid w:val="006B4847"/>
    <w:rsid w:val="006C191E"/>
    <w:rsid w:val="006C196F"/>
    <w:rsid w:val="006C4DE8"/>
    <w:rsid w:val="006C590C"/>
    <w:rsid w:val="006C641C"/>
    <w:rsid w:val="006C69C8"/>
    <w:rsid w:val="006C74D4"/>
    <w:rsid w:val="006C78FE"/>
    <w:rsid w:val="006D14B8"/>
    <w:rsid w:val="006D1A35"/>
    <w:rsid w:val="006D5E4C"/>
    <w:rsid w:val="006D6025"/>
    <w:rsid w:val="006E187F"/>
    <w:rsid w:val="006E3589"/>
    <w:rsid w:val="006E484D"/>
    <w:rsid w:val="006E4FAC"/>
    <w:rsid w:val="006E5628"/>
    <w:rsid w:val="006E6817"/>
    <w:rsid w:val="006E6FD6"/>
    <w:rsid w:val="006F4B85"/>
    <w:rsid w:val="006F54A6"/>
    <w:rsid w:val="00702F74"/>
    <w:rsid w:val="00704384"/>
    <w:rsid w:val="00704FDC"/>
    <w:rsid w:val="007050F8"/>
    <w:rsid w:val="00705DA0"/>
    <w:rsid w:val="0070668D"/>
    <w:rsid w:val="007068B9"/>
    <w:rsid w:val="0070712F"/>
    <w:rsid w:val="00707D35"/>
    <w:rsid w:val="00707D56"/>
    <w:rsid w:val="007128EC"/>
    <w:rsid w:val="00712A70"/>
    <w:rsid w:val="007137A0"/>
    <w:rsid w:val="00714F1F"/>
    <w:rsid w:val="0071785E"/>
    <w:rsid w:val="007225F5"/>
    <w:rsid w:val="00722BAA"/>
    <w:rsid w:val="007250C5"/>
    <w:rsid w:val="00725D13"/>
    <w:rsid w:val="00730E4A"/>
    <w:rsid w:val="00733220"/>
    <w:rsid w:val="0073655F"/>
    <w:rsid w:val="007375A2"/>
    <w:rsid w:val="00740C65"/>
    <w:rsid w:val="007442E9"/>
    <w:rsid w:val="00747B5F"/>
    <w:rsid w:val="00747C0C"/>
    <w:rsid w:val="00752BF5"/>
    <w:rsid w:val="00754B2B"/>
    <w:rsid w:val="007557B0"/>
    <w:rsid w:val="00757E61"/>
    <w:rsid w:val="00762BC7"/>
    <w:rsid w:val="00764793"/>
    <w:rsid w:val="0076481D"/>
    <w:rsid w:val="007648C6"/>
    <w:rsid w:val="00766538"/>
    <w:rsid w:val="00771525"/>
    <w:rsid w:val="00771C34"/>
    <w:rsid w:val="00771F8B"/>
    <w:rsid w:val="007726A2"/>
    <w:rsid w:val="00772F7C"/>
    <w:rsid w:val="0077337C"/>
    <w:rsid w:val="0077346E"/>
    <w:rsid w:val="007743AF"/>
    <w:rsid w:val="0078032D"/>
    <w:rsid w:val="0078269C"/>
    <w:rsid w:val="00784ED0"/>
    <w:rsid w:val="00785EB9"/>
    <w:rsid w:val="00785EC2"/>
    <w:rsid w:val="007919FC"/>
    <w:rsid w:val="00791C04"/>
    <w:rsid w:val="00791FC0"/>
    <w:rsid w:val="0079307C"/>
    <w:rsid w:val="00793D35"/>
    <w:rsid w:val="00793FBF"/>
    <w:rsid w:val="00796301"/>
    <w:rsid w:val="00796569"/>
    <w:rsid w:val="007A0B75"/>
    <w:rsid w:val="007A267E"/>
    <w:rsid w:val="007A2B08"/>
    <w:rsid w:val="007A3AA7"/>
    <w:rsid w:val="007A46A6"/>
    <w:rsid w:val="007A534B"/>
    <w:rsid w:val="007A6B26"/>
    <w:rsid w:val="007B120E"/>
    <w:rsid w:val="007B13E3"/>
    <w:rsid w:val="007B1FC3"/>
    <w:rsid w:val="007B20D5"/>
    <w:rsid w:val="007B2D3C"/>
    <w:rsid w:val="007B5982"/>
    <w:rsid w:val="007B6715"/>
    <w:rsid w:val="007B7BCE"/>
    <w:rsid w:val="007B7F56"/>
    <w:rsid w:val="007C0017"/>
    <w:rsid w:val="007C0FCB"/>
    <w:rsid w:val="007C1E57"/>
    <w:rsid w:val="007C2AB5"/>
    <w:rsid w:val="007C2CA5"/>
    <w:rsid w:val="007C486D"/>
    <w:rsid w:val="007D0F6F"/>
    <w:rsid w:val="007D1060"/>
    <w:rsid w:val="007D27CD"/>
    <w:rsid w:val="007D31FF"/>
    <w:rsid w:val="007D3E33"/>
    <w:rsid w:val="007D51EB"/>
    <w:rsid w:val="007D7798"/>
    <w:rsid w:val="007D7B4A"/>
    <w:rsid w:val="007D7B98"/>
    <w:rsid w:val="007E02E7"/>
    <w:rsid w:val="007E0D1E"/>
    <w:rsid w:val="007E27CF"/>
    <w:rsid w:val="007E6040"/>
    <w:rsid w:val="007E659A"/>
    <w:rsid w:val="007E7B1C"/>
    <w:rsid w:val="007F054E"/>
    <w:rsid w:val="007F25C6"/>
    <w:rsid w:val="007F4880"/>
    <w:rsid w:val="007F4FF1"/>
    <w:rsid w:val="007F5D1F"/>
    <w:rsid w:val="007F7B6F"/>
    <w:rsid w:val="007F7DEF"/>
    <w:rsid w:val="0080574D"/>
    <w:rsid w:val="00810327"/>
    <w:rsid w:val="008106B7"/>
    <w:rsid w:val="00810A57"/>
    <w:rsid w:val="00810C06"/>
    <w:rsid w:val="00812ED0"/>
    <w:rsid w:val="00814C27"/>
    <w:rsid w:val="00816811"/>
    <w:rsid w:val="00816EB4"/>
    <w:rsid w:val="008218DE"/>
    <w:rsid w:val="00821AD1"/>
    <w:rsid w:val="008265DF"/>
    <w:rsid w:val="00826FAF"/>
    <w:rsid w:val="008300BE"/>
    <w:rsid w:val="008316E8"/>
    <w:rsid w:val="00833672"/>
    <w:rsid w:val="00833C59"/>
    <w:rsid w:val="00840485"/>
    <w:rsid w:val="008414AF"/>
    <w:rsid w:val="008414EC"/>
    <w:rsid w:val="00841718"/>
    <w:rsid w:val="00841D7B"/>
    <w:rsid w:val="00842F31"/>
    <w:rsid w:val="0084586F"/>
    <w:rsid w:val="00847E72"/>
    <w:rsid w:val="00850BF9"/>
    <w:rsid w:val="00850DCB"/>
    <w:rsid w:val="008523B2"/>
    <w:rsid w:val="0085306E"/>
    <w:rsid w:val="00857CEC"/>
    <w:rsid w:val="00863E79"/>
    <w:rsid w:val="00866E86"/>
    <w:rsid w:val="00870E40"/>
    <w:rsid w:val="0087162E"/>
    <w:rsid w:val="00875F76"/>
    <w:rsid w:val="008813CB"/>
    <w:rsid w:val="00883F1A"/>
    <w:rsid w:val="00884CDD"/>
    <w:rsid w:val="00885D40"/>
    <w:rsid w:val="008932D8"/>
    <w:rsid w:val="00894089"/>
    <w:rsid w:val="0089466D"/>
    <w:rsid w:val="00894FF6"/>
    <w:rsid w:val="008A0F6A"/>
    <w:rsid w:val="008A2753"/>
    <w:rsid w:val="008A49F5"/>
    <w:rsid w:val="008A6DB2"/>
    <w:rsid w:val="008A741A"/>
    <w:rsid w:val="008B0957"/>
    <w:rsid w:val="008B12D5"/>
    <w:rsid w:val="008B167C"/>
    <w:rsid w:val="008B276C"/>
    <w:rsid w:val="008B46D7"/>
    <w:rsid w:val="008B49CE"/>
    <w:rsid w:val="008B7AEE"/>
    <w:rsid w:val="008C1E09"/>
    <w:rsid w:val="008C29B9"/>
    <w:rsid w:val="008C3F77"/>
    <w:rsid w:val="008C4DAE"/>
    <w:rsid w:val="008C610E"/>
    <w:rsid w:val="008C616E"/>
    <w:rsid w:val="008C7739"/>
    <w:rsid w:val="008D1D57"/>
    <w:rsid w:val="008D200E"/>
    <w:rsid w:val="008D3058"/>
    <w:rsid w:val="008D403A"/>
    <w:rsid w:val="008D4E92"/>
    <w:rsid w:val="008D7BF6"/>
    <w:rsid w:val="008D7E71"/>
    <w:rsid w:val="008E2B6D"/>
    <w:rsid w:val="008E339A"/>
    <w:rsid w:val="008E55C7"/>
    <w:rsid w:val="008E6675"/>
    <w:rsid w:val="008E77B5"/>
    <w:rsid w:val="008F120F"/>
    <w:rsid w:val="008F1C40"/>
    <w:rsid w:val="008F47E9"/>
    <w:rsid w:val="008F4B6A"/>
    <w:rsid w:val="008F4CB5"/>
    <w:rsid w:val="008F537D"/>
    <w:rsid w:val="008F58C7"/>
    <w:rsid w:val="008F5CCD"/>
    <w:rsid w:val="008F64B2"/>
    <w:rsid w:val="008F71BE"/>
    <w:rsid w:val="008F74EE"/>
    <w:rsid w:val="00900C7E"/>
    <w:rsid w:val="00902A75"/>
    <w:rsid w:val="00903DB2"/>
    <w:rsid w:val="00905088"/>
    <w:rsid w:val="009066EE"/>
    <w:rsid w:val="0090753A"/>
    <w:rsid w:val="00907791"/>
    <w:rsid w:val="00910B27"/>
    <w:rsid w:val="00911C14"/>
    <w:rsid w:val="00914137"/>
    <w:rsid w:val="009141D4"/>
    <w:rsid w:val="009164F7"/>
    <w:rsid w:val="00916F14"/>
    <w:rsid w:val="00920930"/>
    <w:rsid w:val="00923395"/>
    <w:rsid w:val="0092357A"/>
    <w:rsid w:val="00927A32"/>
    <w:rsid w:val="00933846"/>
    <w:rsid w:val="00934F9D"/>
    <w:rsid w:val="009350F3"/>
    <w:rsid w:val="00935BA9"/>
    <w:rsid w:val="00936726"/>
    <w:rsid w:val="009374C3"/>
    <w:rsid w:val="00941359"/>
    <w:rsid w:val="00941452"/>
    <w:rsid w:val="009416A8"/>
    <w:rsid w:val="00943252"/>
    <w:rsid w:val="0094472E"/>
    <w:rsid w:val="00944D46"/>
    <w:rsid w:val="00945AFE"/>
    <w:rsid w:val="00945BBD"/>
    <w:rsid w:val="00947150"/>
    <w:rsid w:val="00947440"/>
    <w:rsid w:val="009509EC"/>
    <w:rsid w:val="00951170"/>
    <w:rsid w:val="00952771"/>
    <w:rsid w:val="00953930"/>
    <w:rsid w:val="00961C53"/>
    <w:rsid w:val="00964A9C"/>
    <w:rsid w:val="0096510B"/>
    <w:rsid w:val="00965AFB"/>
    <w:rsid w:val="0096735E"/>
    <w:rsid w:val="0097147C"/>
    <w:rsid w:val="00973EA2"/>
    <w:rsid w:val="00975F6D"/>
    <w:rsid w:val="00982964"/>
    <w:rsid w:val="00993D9D"/>
    <w:rsid w:val="00994803"/>
    <w:rsid w:val="00994865"/>
    <w:rsid w:val="009963B4"/>
    <w:rsid w:val="00997CE8"/>
    <w:rsid w:val="009A248B"/>
    <w:rsid w:val="009A2D7C"/>
    <w:rsid w:val="009A3C42"/>
    <w:rsid w:val="009A5623"/>
    <w:rsid w:val="009A5738"/>
    <w:rsid w:val="009A65CC"/>
    <w:rsid w:val="009A6DE9"/>
    <w:rsid w:val="009A7179"/>
    <w:rsid w:val="009B0AEC"/>
    <w:rsid w:val="009B61B1"/>
    <w:rsid w:val="009B6310"/>
    <w:rsid w:val="009B688A"/>
    <w:rsid w:val="009C0D6B"/>
    <w:rsid w:val="009C11AD"/>
    <w:rsid w:val="009C2719"/>
    <w:rsid w:val="009C30F1"/>
    <w:rsid w:val="009C3365"/>
    <w:rsid w:val="009C34BB"/>
    <w:rsid w:val="009C4555"/>
    <w:rsid w:val="009C53FC"/>
    <w:rsid w:val="009C5FB4"/>
    <w:rsid w:val="009C6CF7"/>
    <w:rsid w:val="009D2917"/>
    <w:rsid w:val="009D29B3"/>
    <w:rsid w:val="009D2F17"/>
    <w:rsid w:val="009D6764"/>
    <w:rsid w:val="009D7502"/>
    <w:rsid w:val="009D76D7"/>
    <w:rsid w:val="009E18E5"/>
    <w:rsid w:val="009E24BC"/>
    <w:rsid w:val="009E26E3"/>
    <w:rsid w:val="009E301F"/>
    <w:rsid w:val="009E4130"/>
    <w:rsid w:val="009E5B8E"/>
    <w:rsid w:val="009E5C5F"/>
    <w:rsid w:val="009E77F5"/>
    <w:rsid w:val="009F1501"/>
    <w:rsid w:val="009F289E"/>
    <w:rsid w:val="009F2CF3"/>
    <w:rsid w:val="009F34CF"/>
    <w:rsid w:val="009F4426"/>
    <w:rsid w:val="009F6335"/>
    <w:rsid w:val="00A0025B"/>
    <w:rsid w:val="00A0247F"/>
    <w:rsid w:val="00A02ACC"/>
    <w:rsid w:val="00A02AD8"/>
    <w:rsid w:val="00A0383B"/>
    <w:rsid w:val="00A0643D"/>
    <w:rsid w:val="00A116DE"/>
    <w:rsid w:val="00A117D3"/>
    <w:rsid w:val="00A11A15"/>
    <w:rsid w:val="00A11BA8"/>
    <w:rsid w:val="00A13699"/>
    <w:rsid w:val="00A20E81"/>
    <w:rsid w:val="00A21510"/>
    <w:rsid w:val="00A2216C"/>
    <w:rsid w:val="00A232C2"/>
    <w:rsid w:val="00A23AE3"/>
    <w:rsid w:val="00A248EB"/>
    <w:rsid w:val="00A25473"/>
    <w:rsid w:val="00A254AB"/>
    <w:rsid w:val="00A25F52"/>
    <w:rsid w:val="00A26E07"/>
    <w:rsid w:val="00A32250"/>
    <w:rsid w:val="00A32A98"/>
    <w:rsid w:val="00A40219"/>
    <w:rsid w:val="00A42758"/>
    <w:rsid w:val="00A463DC"/>
    <w:rsid w:val="00A4743E"/>
    <w:rsid w:val="00A53356"/>
    <w:rsid w:val="00A55238"/>
    <w:rsid w:val="00A57AC4"/>
    <w:rsid w:val="00A6087E"/>
    <w:rsid w:val="00A62C21"/>
    <w:rsid w:val="00A6451C"/>
    <w:rsid w:val="00A65439"/>
    <w:rsid w:val="00A671F9"/>
    <w:rsid w:val="00A67FBA"/>
    <w:rsid w:val="00A70290"/>
    <w:rsid w:val="00A70F5B"/>
    <w:rsid w:val="00A70F67"/>
    <w:rsid w:val="00A71649"/>
    <w:rsid w:val="00A744C9"/>
    <w:rsid w:val="00A757B1"/>
    <w:rsid w:val="00A75982"/>
    <w:rsid w:val="00A773F7"/>
    <w:rsid w:val="00A81E24"/>
    <w:rsid w:val="00A841BC"/>
    <w:rsid w:val="00A8535D"/>
    <w:rsid w:val="00A85FB2"/>
    <w:rsid w:val="00A86D2B"/>
    <w:rsid w:val="00A87AB8"/>
    <w:rsid w:val="00A90B48"/>
    <w:rsid w:val="00A91A61"/>
    <w:rsid w:val="00A9231D"/>
    <w:rsid w:val="00A9355B"/>
    <w:rsid w:val="00A9419C"/>
    <w:rsid w:val="00A94362"/>
    <w:rsid w:val="00A95EFF"/>
    <w:rsid w:val="00A963DA"/>
    <w:rsid w:val="00A96627"/>
    <w:rsid w:val="00A97957"/>
    <w:rsid w:val="00AA109F"/>
    <w:rsid w:val="00AA4C33"/>
    <w:rsid w:val="00AA6555"/>
    <w:rsid w:val="00AA67D8"/>
    <w:rsid w:val="00AB2E70"/>
    <w:rsid w:val="00AB480A"/>
    <w:rsid w:val="00AB51BA"/>
    <w:rsid w:val="00AC38C4"/>
    <w:rsid w:val="00AC44FE"/>
    <w:rsid w:val="00AC6D0F"/>
    <w:rsid w:val="00AC6F31"/>
    <w:rsid w:val="00AD0F1A"/>
    <w:rsid w:val="00AD191D"/>
    <w:rsid w:val="00AD399D"/>
    <w:rsid w:val="00AD3B3F"/>
    <w:rsid w:val="00AD52BC"/>
    <w:rsid w:val="00AD6A90"/>
    <w:rsid w:val="00AD6BF5"/>
    <w:rsid w:val="00AD6D03"/>
    <w:rsid w:val="00AD7121"/>
    <w:rsid w:val="00AD7BA4"/>
    <w:rsid w:val="00AE025C"/>
    <w:rsid w:val="00AE037D"/>
    <w:rsid w:val="00AE0A2A"/>
    <w:rsid w:val="00AE1664"/>
    <w:rsid w:val="00AE189A"/>
    <w:rsid w:val="00AE189B"/>
    <w:rsid w:val="00AE1FE5"/>
    <w:rsid w:val="00AE3C6C"/>
    <w:rsid w:val="00AE3D55"/>
    <w:rsid w:val="00AE3FE9"/>
    <w:rsid w:val="00AE45C6"/>
    <w:rsid w:val="00AE49F6"/>
    <w:rsid w:val="00AE4D00"/>
    <w:rsid w:val="00AE5969"/>
    <w:rsid w:val="00AE6E5B"/>
    <w:rsid w:val="00AF2CBF"/>
    <w:rsid w:val="00AF37DF"/>
    <w:rsid w:val="00AF54BB"/>
    <w:rsid w:val="00AF59BA"/>
    <w:rsid w:val="00AF5B5C"/>
    <w:rsid w:val="00AF6951"/>
    <w:rsid w:val="00B03685"/>
    <w:rsid w:val="00B04DF1"/>
    <w:rsid w:val="00B06945"/>
    <w:rsid w:val="00B07AA5"/>
    <w:rsid w:val="00B1183B"/>
    <w:rsid w:val="00B11E83"/>
    <w:rsid w:val="00B12C7E"/>
    <w:rsid w:val="00B15E02"/>
    <w:rsid w:val="00B21F28"/>
    <w:rsid w:val="00B2373F"/>
    <w:rsid w:val="00B23BD9"/>
    <w:rsid w:val="00B24123"/>
    <w:rsid w:val="00B24B31"/>
    <w:rsid w:val="00B24DAF"/>
    <w:rsid w:val="00B257F3"/>
    <w:rsid w:val="00B308AF"/>
    <w:rsid w:val="00B30F4A"/>
    <w:rsid w:val="00B327BC"/>
    <w:rsid w:val="00B33A33"/>
    <w:rsid w:val="00B33EFA"/>
    <w:rsid w:val="00B34894"/>
    <w:rsid w:val="00B359D3"/>
    <w:rsid w:val="00B35E40"/>
    <w:rsid w:val="00B360E9"/>
    <w:rsid w:val="00B363C3"/>
    <w:rsid w:val="00B37F68"/>
    <w:rsid w:val="00B41DAA"/>
    <w:rsid w:val="00B41E1C"/>
    <w:rsid w:val="00B42994"/>
    <w:rsid w:val="00B4458E"/>
    <w:rsid w:val="00B5337A"/>
    <w:rsid w:val="00B55744"/>
    <w:rsid w:val="00B5688C"/>
    <w:rsid w:val="00B609D5"/>
    <w:rsid w:val="00B627F6"/>
    <w:rsid w:val="00B635C1"/>
    <w:rsid w:val="00B639B1"/>
    <w:rsid w:val="00B646FC"/>
    <w:rsid w:val="00B67BDD"/>
    <w:rsid w:val="00B700ED"/>
    <w:rsid w:val="00B721F6"/>
    <w:rsid w:val="00B746A0"/>
    <w:rsid w:val="00B76A7B"/>
    <w:rsid w:val="00B813C0"/>
    <w:rsid w:val="00B826AE"/>
    <w:rsid w:val="00B83DAE"/>
    <w:rsid w:val="00B84AC7"/>
    <w:rsid w:val="00B90343"/>
    <w:rsid w:val="00B9101C"/>
    <w:rsid w:val="00B917C0"/>
    <w:rsid w:val="00B91F26"/>
    <w:rsid w:val="00B95E59"/>
    <w:rsid w:val="00B96DA1"/>
    <w:rsid w:val="00BA0A29"/>
    <w:rsid w:val="00BA0EDD"/>
    <w:rsid w:val="00BA2845"/>
    <w:rsid w:val="00BA3C5A"/>
    <w:rsid w:val="00BA48A0"/>
    <w:rsid w:val="00BA5F5A"/>
    <w:rsid w:val="00BA61A8"/>
    <w:rsid w:val="00BB010D"/>
    <w:rsid w:val="00BB25A0"/>
    <w:rsid w:val="00BB3395"/>
    <w:rsid w:val="00BB3554"/>
    <w:rsid w:val="00BB35C7"/>
    <w:rsid w:val="00BB57FA"/>
    <w:rsid w:val="00BB58C6"/>
    <w:rsid w:val="00BC08C5"/>
    <w:rsid w:val="00BC19E8"/>
    <w:rsid w:val="00BC2237"/>
    <w:rsid w:val="00BC4B85"/>
    <w:rsid w:val="00BC59CE"/>
    <w:rsid w:val="00BC5D8E"/>
    <w:rsid w:val="00BC618A"/>
    <w:rsid w:val="00BD0DDE"/>
    <w:rsid w:val="00BD10CF"/>
    <w:rsid w:val="00BD597E"/>
    <w:rsid w:val="00BE0F2F"/>
    <w:rsid w:val="00BE1FF5"/>
    <w:rsid w:val="00BE22B1"/>
    <w:rsid w:val="00BE50C7"/>
    <w:rsid w:val="00BE5F9F"/>
    <w:rsid w:val="00BE7F72"/>
    <w:rsid w:val="00BF01BA"/>
    <w:rsid w:val="00BF088A"/>
    <w:rsid w:val="00BF3515"/>
    <w:rsid w:val="00BF4526"/>
    <w:rsid w:val="00BF5F64"/>
    <w:rsid w:val="00BF70AC"/>
    <w:rsid w:val="00C012F1"/>
    <w:rsid w:val="00C018A9"/>
    <w:rsid w:val="00C01C90"/>
    <w:rsid w:val="00C01EE2"/>
    <w:rsid w:val="00C0210C"/>
    <w:rsid w:val="00C0292D"/>
    <w:rsid w:val="00C036EA"/>
    <w:rsid w:val="00C03AAE"/>
    <w:rsid w:val="00C060D9"/>
    <w:rsid w:val="00C06D7B"/>
    <w:rsid w:val="00C0776B"/>
    <w:rsid w:val="00C10C3B"/>
    <w:rsid w:val="00C110D6"/>
    <w:rsid w:val="00C153E2"/>
    <w:rsid w:val="00C154A3"/>
    <w:rsid w:val="00C15F36"/>
    <w:rsid w:val="00C21415"/>
    <w:rsid w:val="00C21A22"/>
    <w:rsid w:val="00C21EF2"/>
    <w:rsid w:val="00C2302A"/>
    <w:rsid w:val="00C23AA8"/>
    <w:rsid w:val="00C24035"/>
    <w:rsid w:val="00C24901"/>
    <w:rsid w:val="00C26771"/>
    <w:rsid w:val="00C26F9D"/>
    <w:rsid w:val="00C30A7A"/>
    <w:rsid w:val="00C30B15"/>
    <w:rsid w:val="00C3224E"/>
    <w:rsid w:val="00C32F23"/>
    <w:rsid w:val="00C341B1"/>
    <w:rsid w:val="00C35481"/>
    <w:rsid w:val="00C43AE8"/>
    <w:rsid w:val="00C44C2C"/>
    <w:rsid w:val="00C45A43"/>
    <w:rsid w:val="00C45BAE"/>
    <w:rsid w:val="00C4641A"/>
    <w:rsid w:val="00C4723D"/>
    <w:rsid w:val="00C47C8C"/>
    <w:rsid w:val="00C50699"/>
    <w:rsid w:val="00C512F8"/>
    <w:rsid w:val="00C52E7E"/>
    <w:rsid w:val="00C544A7"/>
    <w:rsid w:val="00C5528A"/>
    <w:rsid w:val="00C55D5E"/>
    <w:rsid w:val="00C602AB"/>
    <w:rsid w:val="00C613A6"/>
    <w:rsid w:val="00C61D26"/>
    <w:rsid w:val="00C637FA"/>
    <w:rsid w:val="00C71017"/>
    <w:rsid w:val="00C7228E"/>
    <w:rsid w:val="00C722AC"/>
    <w:rsid w:val="00C74708"/>
    <w:rsid w:val="00C8032E"/>
    <w:rsid w:val="00C81345"/>
    <w:rsid w:val="00C824C7"/>
    <w:rsid w:val="00C82A0E"/>
    <w:rsid w:val="00C856F7"/>
    <w:rsid w:val="00C85F7B"/>
    <w:rsid w:val="00C903C0"/>
    <w:rsid w:val="00C90C1D"/>
    <w:rsid w:val="00C914D0"/>
    <w:rsid w:val="00C93518"/>
    <w:rsid w:val="00C95AC3"/>
    <w:rsid w:val="00C96196"/>
    <w:rsid w:val="00C97254"/>
    <w:rsid w:val="00CA00C0"/>
    <w:rsid w:val="00CA246A"/>
    <w:rsid w:val="00CA38D8"/>
    <w:rsid w:val="00CA4BA4"/>
    <w:rsid w:val="00CA73BF"/>
    <w:rsid w:val="00CA74BA"/>
    <w:rsid w:val="00CA784A"/>
    <w:rsid w:val="00CA7C1C"/>
    <w:rsid w:val="00CA7F5E"/>
    <w:rsid w:val="00CB3C4A"/>
    <w:rsid w:val="00CB7996"/>
    <w:rsid w:val="00CC4129"/>
    <w:rsid w:val="00CC7CD2"/>
    <w:rsid w:val="00CD1D65"/>
    <w:rsid w:val="00CD4F9B"/>
    <w:rsid w:val="00CD5365"/>
    <w:rsid w:val="00CD5783"/>
    <w:rsid w:val="00CD6991"/>
    <w:rsid w:val="00CD7F93"/>
    <w:rsid w:val="00CE0277"/>
    <w:rsid w:val="00CE0568"/>
    <w:rsid w:val="00CE0A48"/>
    <w:rsid w:val="00CE1C47"/>
    <w:rsid w:val="00CE2D6B"/>
    <w:rsid w:val="00CE2FA8"/>
    <w:rsid w:val="00CE3055"/>
    <w:rsid w:val="00CE3A73"/>
    <w:rsid w:val="00CE42C6"/>
    <w:rsid w:val="00CE43D0"/>
    <w:rsid w:val="00CE4D5A"/>
    <w:rsid w:val="00CE51AD"/>
    <w:rsid w:val="00CE70DC"/>
    <w:rsid w:val="00CE7CA8"/>
    <w:rsid w:val="00CF0128"/>
    <w:rsid w:val="00CF08D3"/>
    <w:rsid w:val="00CF1636"/>
    <w:rsid w:val="00CF301F"/>
    <w:rsid w:val="00CF5417"/>
    <w:rsid w:val="00CF5A2A"/>
    <w:rsid w:val="00CF5F51"/>
    <w:rsid w:val="00CF690F"/>
    <w:rsid w:val="00CF6D90"/>
    <w:rsid w:val="00CF7B43"/>
    <w:rsid w:val="00D00BE1"/>
    <w:rsid w:val="00D0136C"/>
    <w:rsid w:val="00D02CAE"/>
    <w:rsid w:val="00D0314C"/>
    <w:rsid w:val="00D034ED"/>
    <w:rsid w:val="00D03E1A"/>
    <w:rsid w:val="00D04569"/>
    <w:rsid w:val="00D06AE4"/>
    <w:rsid w:val="00D06FE1"/>
    <w:rsid w:val="00D07258"/>
    <w:rsid w:val="00D07C5A"/>
    <w:rsid w:val="00D07D08"/>
    <w:rsid w:val="00D11ED0"/>
    <w:rsid w:val="00D12AF0"/>
    <w:rsid w:val="00D14104"/>
    <w:rsid w:val="00D141C6"/>
    <w:rsid w:val="00D156B2"/>
    <w:rsid w:val="00D15D0E"/>
    <w:rsid w:val="00D15D42"/>
    <w:rsid w:val="00D163A4"/>
    <w:rsid w:val="00D23A60"/>
    <w:rsid w:val="00D23F7A"/>
    <w:rsid w:val="00D25140"/>
    <w:rsid w:val="00D25925"/>
    <w:rsid w:val="00D27378"/>
    <w:rsid w:val="00D30D5F"/>
    <w:rsid w:val="00D32167"/>
    <w:rsid w:val="00D32D79"/>
    <w:rsid w:val="00D36649"/>
    <w:rsid w:val="00D411E8"/>
    <w:rsid w:val="00D43010"/>
    <w:rsid w:val="00D44B78"/>
    <w:rsid w:val="00D45774"/>
    <w:rsid w:val="00D458AF"/>
    <w:rsid w:val="00D463D9"/>
    <w:rsid w:val="00D51905"/>
    <w:rsid w:val="00D53ED2"/>
    <w:rsid w:val="00D54350"/>
    <w:rsid w:val="00D549ED"/>
    <w:rsid w:val="00D57587"/>
    <w:rsid w:val="00D5790F"/>
    <w:rsid w:val="00D613D3"/>
    <w:rsid w:val="00D618BA"/>
    <w:rsid w:val="00D61D86"/>
    <w:rsid w:val="00D62212"/>
    <w:rsid w:val="00D62413"/>
    <w:rsid w:val="00D648A5"/>
    <w:rsid w:val="00D6519A"/>
    <w:rsid w:val="00D6640F"/>
    <w:rsid w:val="00D66FB3"/>
    <w:rsid w:val="00D7028F"/>
    <w:rsid w:val="00D73686"/>
    <w:rsid w:val="00D74056"/>
    <w:rsid w:val="00D74A7D"/>
    <w:rsid w:val="00D75120"/>
    <w:rsid w:val="00D75162"/>
    <w:rsid w:val="00D7552F"/>
    <w:rsid w:val="00D75826"/>
    <w:rsid w:val="00D77035"/>
    <w:rsid w:val="00D77533"/>
    <w:rsid w:val="00D83315"/>
    <w:rsid w:val="00D857B7"/>
    <w:rsid w:val="00D857DD"/>
    <w:rsid w:val="00D916C9"/>
    <w:rsid w:val="00D91E20"/>
    <w:rsid w:val="00D9503B"/>
    <w:rsid w:val="00D95586"/>
    <w:rsid w:val="00D957F3"/>
    <w:rsid w:val="00D9585F"/>
    <w:rsid w:val="00D96818"/>
    <w:rsid w:val="00DA3DC5"/>
    <w:rsid w:val="00DA54C1"/>
    <w:rsid w:val="00DA6FCA"/>
    <w:rsid w:val="00DB0804"/>
    <w:rsid w:val="00DB0E05"/>
    <w:rsid w:val="00DB0EDA"/>
    <w:rsid w:val="00DB10FD"/>
    <w:rsid w:val="00DB1718"/>
    <w:rsid w:val="00DB219B"/>
    <w:rsid w:val="00DB3585"/>
    <w:rsid w:val="00DB36BE"/>
    <w:rsid w:val="00DB4293"/>
    <w:rsid w:val="00DB4A03"/>
    <w:rsid w:val="00DB630A"/>
    <w:rsid w:val="00DC112E"/>
    <w:rsid w:val="00DC30A2"/>
    <w:rsid w:val="00DC36CA"/>
    <w:rsid w:val="00DC4ABC"/>
    <w:rsid w:val="00DC4CCC"/>
    <w:rsid w:val="00DC5943"/>
    <w:rsid w:val="00DC63B2"/>
    <w:rsid w:val="00DC76F3"/>
    <w:rsid w:val="00DD1ACB"/>
    <w:rsid w:val="00DD26EF"/>
    <w:rsid w:val="00DD3A50"/>
    <w:rsid w:val="00DD56FB"/>
    <w:rsid w:val="00DD7B94"/>
    <w:rsid w:val="00DE33A7"/>
    <w:rsid w:val="00DE43EE"/>
    <w:rsid w:val="00DE5D47"/>
    <w:rsid w:val="00DF0189"/>
    <w:rsid w:val="00DF0BD6"/>
    <w:rsid w:val="00DF30E3"/>
    <w:rsid w:val="00DF3C62"/>
    <w:rsid w:val="00DF5B7A"/>
    <w:rsid w:val="00DF61E0"/>
    <w:rsid w:val="00DF7969"/>
    <w:rsid w:val="00E0108C"/>
    <w:rsid w:val="00E01E5E"/>
    <w:rsid w:val="00E032D2"/>
    <w:rsid w:val="00E05BF3"/>
    <w:rsid w:val="00E063B2"/>
    <w:rsid w:val="00E0749A"/>
    <w:rsid w:val="00E108DE"/>
    <w:rsid w:val="00E13B9F"/>
    <w:rsid w:val="00E150FB"/>
    <w:rsid w:val="00E15811"/>
    <w:rsid w:val="00E1645B"/>
    <w:rsid w:val="00E166B0"/>
    <w:rsid w:val="00E2674C"/>
    <w:rsid w:val="00E27381"/>
    <w:rsid w:val="00E2738D"/>
    <w:rsid w:val="00E30C43"/>
    <w:rsid w:val="00E31044"/>
    <w:rsid w:val="00E322B8"/>
    <w:rsid w:val="00E33A9F"/>
    <w:rsid w:val="00E33B58"/>
    <w:rsid w:val="00E355C9"/>
    <w:rsid w:val="00E417EA"/>
    <w:rsid w:val="00E41DA9"/>
    <w:rsid w:val="00E4240C"/>
    <w:rsid w:val="00E429C9"/>
    <w:rsid w:val="00E42E6F"/>
    <w:rsid w:val="00E458CC"/>
    <w:rsid w:val="00E47544"/>
    <w:rsid w:val="00E50471"/>
    <w:rsid w:val="00E506F4"/>
    <w:rsid w:val="00E50AF8"/>
    <w:rsid w:val="00E52539"/>
    <w:rsid w:val="00E54B1F"/>
    <w:rsid w:val="00E55DA3"/>
    <w:rsid w:val="00E56758"/>
    <w:rsid w:val="00E567D0"/>
    <w:rsid w:val="00E56DCA"/>
    <w:rsid w:val="00E6353A"/>
    <w:rsid w:val="00E63C69"/>
    <w:rsid w:val="00E664E1"/>
    <w:rsid w:val="00E6740A"/>
    <w:rsid w:val="00E71789"/>
    <w:rsid w:val="00E76C09"/>
    <w:rsid w:val="00E8446F"/>
    <w:rsid w:val="00E85903"/>
    <w:rsid w:val="00E876D3"/>
    <w:rsid w:val="00E91319"/>
    <w:rsid w:val="00E922F3"/>
    <w:rsid w:val="00E97CD5"/>
    <w:rsid w:val="00EA00B6"/>
    <w:rsid w:val="00EA10A3"/>
    <w:rsid w:val="00EA21EF"/>
    <w:rsid w:val="00EA3C39"/>
    <w:rsid w:val="00EA48F5"/>
    <w:rsid w:val="00EA4D7F"/>
    <w:rsid w:val="00EA61F5"/>
    <w:rsid w:val="00EA7E41"/>
    <w:rsid w:val="00EA7E56"/>
    <w:rsid w:val="00EB02C1"/>
    <w:rsid w:val="00EB0507"/>
    <w:rsid w:val="00EB387C"/>
    <w:rsid w:val="00EB4B10"/>
    <w:rsid w:val="00EB521F"/>
    <w:rsid w:val="00EB52F6"/>
    <w:rsid w:val="00EB5368"/>
    <w:rsid w:val="00EB5EF6"/>
    <w:rsid w:val="00EB61BF"/>
    <w:rsid w:val="00EB6806"/>
    <w:rsid w:val="00EB773E"/>
    <w:rsid w:val="00EB7831"/>
    <w:rsid w:val="00EC0A3F"/>
    <w:rsid w:val="00EC183A"/>
    <w:rsid w:val="00EC1E14"/>
    <w:rsid w:val="00EC3126"/>
    <w:rsid w:val="00EC3ADA"/>
    <w:rsid w:val="00EC4115"/>
    <w:rsid w:val="00EC44BA"/>
    <w:rsid w:val="00EC496C"/>
    <w:rsid w:val="00EC6255"/>
    <w:rsid w:val="00EC7F04"/>
    <w:rsid w:val="00ED013D"/>
    <w:rsid w:val="00ED0FA6"/>
    <w:rsid w:val="00ED21CA"/>
    <w:rsid w:val="00ED4631"/>
    <w:rsid w:val="00ED6419"/>
    <w:rsid w:val="00ED70D1"/>
    <w:rsid w:val="00ED7290"/>
    <w:rsid w:val="00ED7A71"/>
    <w:rsid w:val="00EE1E30"/>
    <w:rsid w:val="00EE39CD"/>
    <w:rsid w:val="00EE7B10"/>
    <w:rsid w:val="00EF056E"/>
    <w:rsid w:val="00EF0EC9"/>
    <w:rsid w:val="00EF1088"/>
    <w:rsid w:val="00EF28E8"/>
    <w:rsid w:val="00EF3B38"/>
    <w:rsid w:val="00EF5C88"/>
    <w:rsid w:val="00EF7206"/>
    <w:rsid w:val="00F0016D"/>
    <w:rsid w:val="00F00302"/>
    <w:rsid w:val="00F0081E"/>
    <w:rsid w:val="00F00D71"/>
    <w:rsid w:val="00F00E43"/>
    <w:rsid w:val="00F0125E"/>
    <w:rsid w:val="00F0143B"/>
    <w:rsid w:val="00F023FB"/>
    <w:rsid w:val="00F036B0"/>
    <w:rsid w:val="00F052FF"/>
    <w:rsid w:val="00F059C5"/>
    <w:rsid w:val="00F05D3E"/>
    <w:rsid w:val="00F06688"/>
    <w:rsid w:val="00F07862"/>
    <w:rsid w:val="00F10235"/>
    <w:rsid w:val="00F10A2F"/>
    <w:rsid w:val="00F16353"/>
    <w:rsid w:val="00F1650B"/>
    <w:rsid w:val="00F255D4"/>
    <w:rsid w:val="00F259E4"/>
    <w:rsid w:val="00F26564"/>
    <w:rsid w:val="00F26970"/>
    <w:rsid w:val="00F331CF"/>
    <w:rsid w:val="00F37091"/>
    <w:rsid w:val="00F3709A"/>
    <w:rsid w:val="00F375E3"/>
    <w:rsid w:val="00F4375C"/>
    <w:rsid w:val="00F43954"/>
    <w:rsid w:val="00F44EA9"/>
    <w:rsid w:val="00F47B02"/>
    <w:rsid w:val="00F47F2C"/>
    <w:rsid w:val="00F47FF4"/>
    <w:rsid w:val="00F52EF2"/>
    <w:rsid w:val="00F563B5"/>
    <w:rsid w:val="00F6053F"/>
    <w:rsid w:val="00F61319"/>
    <w:rsid w:val="00F61AE2"/>
    <w:rsid w:val="00F61F85"/>
    <w:rsid w:val="00F6281A"/>
    <w:rsid w:val="00F630D0"/>
    <w:rsid w:val="00F641B1"/>
    <w:rsid w:val="00F64486"/>
    <w:rsid w:val="00F679C4"/>
    <w:rsid w:val="00F70F2B"/>
    <w:rsid w:val="00F72C4A"/>
    <w:rsid w:val="00F73F5A"/>
    <w:rsid w:val="00F74937"/>
    <w:rsid w:val="00F8144C"/>
    <w:rsid w:val="00F81E8A"/>
    <w:rsid w:val="00F835A1"/>
    <w:rsid w:val="00F847D8"/>
    <w:rsid w:val="00F867CB"/>
    <w:rsid w:val="00F9015D"/>
    <w:rsid w:val="00F925AA"/>
    <w:rsid w:val="00F95E39"/>
    <w:rsid w:val="00FA64DB"/>
    <w:rsid w:val="00FA79FF"/>
    <w:rsid w:val="00FB134C"/>
    <w:rsid w:val="00FB1E1F"/>
    <w:rsid w:val="00FB227A"/>
    <w:rsid w:val="00FB2EF8"/>
    <w:rsid w:val="00FB5020"/>
    <w:rsid w:val="00FB7808"/>
    <w:rsid w:val="00FC0F26"/>
    <w:rsid w:val="00FC115F"/>
    <w:rsid w:val="00FC1658"/>
    <w:rsid w:val="00FC1886"/>
    <w:rsid w:val="00FC2639"/>
    <w:rsid w:val="00FC749B"/>
    <w:rsid w:val="00FD1531"/>
    <w:rsid w:val="00FD1D4F"/>
    <w:rsid w:val="00FD2F10"/>
    <w:rsid w:val="00FD6765"/>
    <w:rsid w:val="00FD6A67"/>
    <w:rsid w:val="00FD76B7"/>
    <w:rsid w:val="00FD7D15"/>
    <w:rsid w:val="00FE33EF"/>
    <w:rsid w:val="00FE3F19"/>
    <w:rsid w:val="00FE5D63"/>
    <w:rsid w:val="00FF056D"/>
    <w:rsid w:val="00FF0FFB"/>
    <w:rsid w:val="00FF1044"/>
    <w:rsid w:val="00FF21D1"/>
    <w:rsid w:val="00FF2AD9"/>
    <w:rsid w:val="00FF3970"/>
    <w:rsid w:val="00FF5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DBF19"/>
  <w15:docId w15:val="{021E6D8E-1B5A-4C60-AFE6-F935CAA0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80"/>
    <w:pPr>
      <w:suppressAutoHyphens/>
      <w:spacing w:after="160"/>
    </w:pPr>
    <w:rPr>
      <w:rFonts w:cs="Cambria"/>
      <w:sz w:val="20"/>
      <w:szCs w:val="20"/>
      <w:lang w:eastAsia="en-US"/>
    </w:rPr>
  </w:style>
  <w:style w:type="paragraph" w:styleId="Heading1">
    <w:name w:val="heading 1"/>
    <w:basedOn w:val="Normal"/>
    <w:next w:val="Normal"/>
    <w:link w:val="Heading1Char"/>
    <w:uiPriority w:val="99"/>
    <w:qFormat/>
    <w:rsid w:val="00D30D5F"/>
    <w:pPr>
      <w:keepNext/>
      <w:keepLines/>
      <w:pageBreakBefore/>
      <w:numPr>
        <w:numId w:val="10"/>
      </w:numPr>
      <w:spacing w:before="100" w:beforeAutospacing="1" w:after="600"/>
      <w:outlineLvl w:val="0"/>
    </w:pPr>
    <w:rPr>
      <w:rFonts w:ascii="Calibri" w:eastAsia="Times New Roman" w:hAnsi="Calibri" w:cs="Calibri"/>
      <w:color w:val="2A3B8E"/>
      <w:sz w:val="36"/>
      <w:szCs w:val="36"/>
    </w:rPr>
  </w:style>
  <w:style w:type="paragraph" w:styleId="Heading2">
    <w:name w:val="heading 2"/>
    <w:basedOn w:val="Normal"/>
    <w:next w:val="Normal"/>
    <w:link w:val="Heading2Char"/>
    <w:uiPriority w:val="99"/>
    <w:qFormat/>
    <w:rsid w:val="00D30D5F"/>
    <w:pPr>
      <w:keepNext/>
      <w:keepLines/>
      <w:numPr>
        <w:ilvl w:val="1"/>
        <w:numId w:val="10"/>
      </w:numPr>
      <w:spacing w:before="360"/>
      <w:outlineLvl w:val="1"/>
    </w:pPr>
    <w:rPr>
      <w:rFonts w:ascii="Calibri" w:eastAsia="Times New Roman" w:hAnsi="Calibri" w:cs="Calibri"/>
      <w:color w:val="2A3B8E"/>
      <w:sz w:val="24"/>
      <w:szCs w:val="24"/>
    </w:rPr>
  </w:style>
  <w:style w:type="paragraph" w:styleId="Heading3">
    <w:name w:val="heading 3"/>
    <w:basedOn w:val="Heading2"/>
    <w:next w:val="Normal"/>
    <w:link w:val="Heading3Char"/>
    <w:uiPriority w:val="99"/>
    <w:qFormat/>
    <w:rsid w:val="00D30D5F"/>
    <w:pPr>
      <w:numPr>
        <w:ilvl w:val="2"/>
      </w:numPr>
      <w:outlineLvl w:val="2"/>
    </w:pPr>
  </w:style>
  <w:style w:type="paragraph" w:styleId="Heading4">
    <w:name w:val="heading 4"/>
    <w:basedOn w:val="Heading3"/>
    <w:next w:val="Normal"/>
    <w:link w:val="Heading4Char"/>
    <w:uiPriority w:val="99"/>
    <w:qFormat/>
    <w:rsid w:val="00D30D5F"/>
    <w:pPr>
      <w:numPr>
        <w:ilvl w:val="3"/>
      </w:numPr>
      <w:spacing w:before="320" w:after="80" w:line="220" w:lineRule="exact"/>
      <w:outlineLvl w:val="3"/>
    </w:pPr>
    <w:rPr>
      <w:sz w:val="20"/>
      <w:szCs w:val="20"/>
    </w:rPr>
  </w:style>
  <w:style w:type="paragraph" w:styleId="Heading5">
    <w:name w:val="heading 5"/>
    <w:basedOn w:val="Heading4"/>
    <w:next w:val="Normal"/>
    <w:link w:val="Heading5Char"/>
    <w:uiPriority w:val="99"/>
    <w:qFormat/>
    <w:rsid w:val="00D30D5F"/>
    <w:pPr>
      <w:numPr>
        <w:ilvl w:val="4"/>
      </w:numPr>
      <w:outlineLvl w:val="4"/>
    </w:pPr>
  </w:style>
  <w:style w:type="paragraph" w:styleId="Heading6">
    <w:name w:val="heading 6"/>
    <w:basedOn w:val="Heading5"/>
    <w:next w:val="Normal"/>
    <w:link w:val="Heading6Char"/>
    <w:uiPriority w:val="99"/>
    <w:qFormat/>
    <w:rsid w:val="00D30D5F"/>
    <w:pPr>
      <w:numPr>
        <w:ilvl w:val="5"/>
      </w:numPr>
      <w:outlineLvl w:val="5"/>
    </w:pPr>
  </w:style>
  <w:style w:type="paragraph" w:styleId="Heading7">
    <w:name w:val="heading 7"/>
    <w:basedOn w:val="Normal"/>
    <w:next w:val="Normal"/>
    <w:link w:val="Heading7Char"/>
    <w:uiPriority w:val="99"/>
    <w:qFormat/>
    <w:rsid w:val="00D30D5F"/>
    <w:pPr>
      <w:keepNext/>
      <w:keepLines/>
      <w:numPr>
        <w:ilvl w:val="6"/>
        <w:numId w:val="10"/>
      </w:numPr>
      <w:spacing w:before="200" w:after="0"/>
      <w:outlineLvl w:val="6"/>
    </w:pPr>
    <w:rPr>
      <w:rFonts w:ascii="Calibri" w:eastAsia="Times New Roman" w:hAnsi="Calibri" w:cs="Calibri"/>
      <w:i/>
      <w:iCs/>
      <w:color w:val="6D859C"/>
    </w:rPr>
  </w:style>
  <w:style w:type="paragraph" w:styleId="Heading8">
    <w:name w:val="heading 8"/>
    <w:basedOn w:val="Normal"/>
    <w:next w:val="Normal"/>
    <w:link w:val="Heading8Char"/>
    <w:uiPriority w:val="99"/>
    <w:qFormat/>
    <w:rsid w:val="00D30D5F"/>
    <w:pPr>
      <w:keepNext/>
      <w:keepLines/>
      <w:numPr>
        <w:ilvl w:val="7"/>
        <w:numId w:val="10"/>
      </w:numPr>
      <w:spacing w:before="200" w:after="0"/>
      <w:outlineLvl w:val="7"/>
    </w:pPr>
    <w:rPr>
      <w:rFonts w:ascii="Calibri" w:eastAsia="Times New Roman" w:hAnsi="Calibri" w:cs="Calibri"/>
      <w:color w:val="6D859C"/>
    </w:rPr>
  </w:style>
  <w:style w:type="paragraph" w:styleId="Heading9">
    <w:name w:val="heading 9"/>
    <w:basedOn w:val="Normal"/>
    <w:next w:val="Normal"/>
    <w:link w:val="Heading9Char"/>
    <w:uiPriority w:val="99"/>
    <w:qFormat/>
    <w:rsid w:val="00D30D5F"/>
    <w:pPr>
      <w:keepNext/>
      <w:keepLines/>
      <w:numPr>
        <w:ilvl w:val="8"/>
        <w:numId w:val="10"/>
      </w:numPr>
      <w:spacing w:before="200" w:after="0"/>
      <w:outlineLvl w:val="8"/>
    </w:pPr>
    <w:rPr>
      <w:rFonts w:ascii="Calibri" w:eastAsia="Times New Roman" w:hAnsi="Calibri" w:cs="Calibri"/>
      <w:i/>
      <w:iCs/>
      <w:color w:val="6D85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8DE"/>
    <w:rPr>
      <w:rFonts w:ascii="Calibri" w:hAnsi="Calibri" w:cs="Calibri"/>
      <w:color w:val="2A3B8E"/>
      <w:sz w:val="36"/>
      <w:szCs w:val="36"/>
      <w:lang w:eastAsia="en-US"/>
    </w:rPr>
  </w:style>
  <w:style w:type="character" w:customStyle="1" w:styleId="Heading2Char">
    <w:name w:val="Heading 2 Char"/>
    <w:basedOn w:val="DefaultParagraphFont"/>
    <w:link w:val="Heading2"/>
    <w:uiPriority w:val="99"/>
    <w:locked/>
    <w:rsid w:val="00682675"/>
    <w:rPr>
      <w:rFonts w:ascii="Calibri" w:hAnsi="Calibri" w:cs="Calibri"/>
      <w:color w:val="2A3B8E"/>
      <w:sz w:val="24"/>
      <w:szCs w:val="24"/>
      <w:lang w:eastAsia="en-US"/>
    </w:rPr>
  </w:style>
  <w:style w:type="character" w:customStyle="1" w:styleId="Heading3Char">
    <w:name w:val="Heading 3 Char"/>
    <w:basedOn w:val="DefaultParagraphFont"/>
    <w:link w:val="Heading3"/>
    <w:uiPriority w:val="99"/>
    <w:locked/>
    <w:rsid w:val="000808FC"/>
    <w:rPr>
      <w:rFonts w:ascii="Calibri" w:hAnsi="Calibri" w:cs="Calibri"/>
      <w:color w:val="2A3B8E"/>
      <w:sz w:val="24"/>
      <w:szCs w:val="24"/>
      <w:lang w:eastAsia="en-US"/>
    </w:rPr>
  </w:style>
  <w:style w:type="character" w:customStyle="1" w:styleId="Heading4Char">
    <w:name w:val="Heading 4 Char"/>
    <w:basedOn w:val="DefaultParagraphFont"/>
    <w:link w:val="Heading4"/>
    <w:uiPriority w:val="99"/>
    <w:locked/>
    <w:rsid w:val="00354F31"/>
    <w:rPr>
      <w:rFonts w:ascii="Calibri" w:hAnsi="Calibri" w:cs="Calibri"/>
      <w:color w:val="2A3B8E"/>
      <w:sz w:val="20"/>
      <w:szCs w:val="20"/>
      <w:lang w:eastAsia="en-US"/>
    </w:rPr>
  </w:style>
  <w:style w:type="character" w:customStyle="1" w:styleId="Heading5Char">
    <w:name w:val="Heading 5 Char"/>
    <w:basedOn w:val="DefaultParagraphFont"/>
    <w:link w:val="Heading5"/>
    <w:uiPriority w:val="99"/>
    <w:locked/>
    <w:rsid w:val="00354F31"/>
    <w:rPr>
      <w:rFonts w:ascii="Calibri" w:hAnsi="Calibri" w:cs="Calibri"/>
      <w:color w:val="2A3B8E"/>
      <w:sz w:val="20"/>
      <w:szCs w:val="20"/>
      <w:lang w:eastAsia="en-US"/>
    </w:rPr>
  </w:style>
  <w:style w:type="character" w:customStyle="1" w:styleId="Heading6Char">
    <w:name w:val="Heading 6 Char"/>
    <w:basedOn w:val="DefaultParagraphFont"/>
    <w:link w:val="Heading6"/>
    <w:uiPriority w:val="99"/>
    <w:locked/>
    <w:rsid w:val="00354F31"/>
    <w:rPr>
      <w:rFonts w:ascii="Calibri" w:hAnsi="Calibri" w:cs="Calibri"/>
      <w:color w:val="2A3B8E"/>
      <w:sz w:val="20"/>
      <w:szCs w:val="20"/>
      <w:lang w:eastAsia="en-US"/>
    </w:rPr>
  </w:style>
  <w:style w:type="character" w:customStyle="1" w:styleId="Heading7Char">
    <w:name w:val="Heading 7 Char"/>
    <w:basedOn w:val="DefaultParagraphFont"/>
    <w:link w:val="Heading7"/>
    <w:uiPriority w:val="99"/>
    <w:locked/>
    <w:rsid w:val="00202E37"/>
    <w:rPr>
      <w:rFonts w:ascii="Calibri" w:hAnsi="Calibri" w:cs="Calibri"/>
      <w:i/>
      <w:iCs/>
      <w:color w:val="6D859C"/>
      <w:sz w:val="20"/>
      <w:szCs w:val="20"/>
      <w:lang w:eastAsia="en-US"/>
    </w:rPr>
  </w:style>
  <w:style w:type="character" w:customStyle="1" w:styleId="Heading8Char">
    <w:name w:val="Heading 8 Char"/>
    <w:basedOn w:val="DefaultParagraphFont"/>
    <w:link w:val="Heading8"/>
    <w:uiPriority w:val="99"/>
    <w:locked/>
    <w:rsid w:val="00202E37"/>
    <w:rPr>
      <w:rFonts w:ascii="Calibri" w:hAnsi="Calibri" w:cs="Calibri"/>
      <w:color w:val="6D859C"/>
      <w:sz w:val="20"/>
      <w:szCs w:val="20"/>
      <w:lang w:eastAsia="en-US"/>
    </w:rPr>
  </w:style>
  <w:style w:type="character" w:customStyle="1" w:styleId="Heading9Char">
    <w:name w:val="Heading 9 Char"/>
    <w:basedOn w:val="DefaultParagraphFont"/>
    <w:link w:val="Heading9"/>
    <w:uiPriority w:val="99"/>
    <w:locked/>
    <w:rsid w:val="00202E37"/>
    <w:rPr>
      <w:rFonts w:ascii="Calibri" w:hAnsi="Calibri" w:cs="Calibri"/>
      <w:i/>
      <w:iCs/>
      <w:color w:val="6D859C"/>
      <w:sz w:val="20"/>
      <w:szCs w:val="20"/>
      <w:lang w:eastAsia="en-US"/>
    </w:rPr>
  </w:style>
  <w:style w:type="paragraph" w:styleId="NoSpacing">
    <w:name w:val="No Spacing"/>
    <w:basedOn w:val="Normal"/>
    <w:autoRedefine/>
    <w:uiPriority w:val="99"/>
    <w:qFormat/>
    <w:rsid w:val="00D30D5F"/>
    <w:pPr>
      <w:spacing w:after="0"/>
    </w:pPr>
  </w:style>
  <w:style w:type="character" w:styleId="PlaceholderText">
    <w:name w:val="Placeholder Text"/>
    <w:basedOn w:val="DefaultParagraphFont"/>
    <w:uiPriority w:val="99"/>
    <w:semiHidden/>
    <w:rsid w:val="00D30D5F"/>
    <w:rPr>
      <w:color w:val="808080"/>
    </w:rPr>
  </w:style>
  <w:style w:type="paragraph" w:styleId="BalloonText">
    <w:name w:val="Balloon Text"/>
    <w:basedOn w:val="Normal"/>
    <w:link w:val="BalloonTextChar"/>
    <w:uiPriority w:val="99"/>
    <w:semiHidden/>
    <w:rsid w:val="00D30D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A1A"/>
    <w:rPr>
      <w:rFonts w:ascii="Tahoma" w:hAnsi="Tahoma" w:cs="Tahoma"/>
      <w:sz w:val="16"/>
      <w:szCs w:val="16"/>
    </w:rPr>
  </w:style>
  <w:style w:type="paragraph" w:styleId="Title">
    <w:name w:val="Title"/>
    <w:basedOn w:val="Standard-OhneAbsatz"/>
    <w:next w:val="Normal"/>
    <w:link w:val="TitleChar"/>
    <w:uiPriority w:val="99"/>
    <w:qFormat/>
    <w:rsid w:val="000B4A80"/>
    <w:rPr>
      <w:rFonts w:ascii="Calibri" w:eastAsia="Times New Roman" w:hAnsi="Calibri" w:cs="Calibri"/>
      <w:color w:val="FFFFFF"/>
      <w:spacing w:val="5"/>
      <w:kern w:val="28"/>
      <w:sz w:val="36"/>
      <w:szCs w:val="36"/>
    </w:rPr>
  </w:style>
  <w:style w:type="character" w:customStyle="1" w:styleId="TitleChar">
    <w:name w:val="Title Char"/>
    <w:basedOn w:val="DefaultParagraphFont"/>
    <w:link w:val="Title"/>
    <w:uiPriority w:val="99"/>
    <w:semiHidden/>
    <w:locked/>
    <w:rsid w:val="000B4A80"/>
    <w:rPr>
      <w:rFonts w:ascii="Calibri" w:hAnsi="Calibri" w:cs="Calibri"/>
      <w:color w:val="FFFFFF"/>
      <w:spacing w:val="5"/>
      <w:kern w:val="28"/>
      <w:sz w:val="52"/>
      <w:szCs w:val="52"/>
    </w:rPr>
  </w:style>
  <w:style w:type="paragraph" w:styleId="Subtitle">
    <w:name w:val="Subtitle"/>
    <w:basedOn w:val="Normal"/>
    <w:next w:val="Normal"/>
    <w:link w:val="SubtitleChar"/>
    <w:uiPriority w:val="11"/>
    <w:qFormat/>
    <w:rsid w:val="00D30D5F"/>
    <w:pPr>
      <w:numPr>
        <w:ilvl w:val="1"/>
      </w:numPr>
      <w:tabs>
        <w:tab w:val="left" w:pos="2268"/>
      </w:tabs>
      <w:suppressAutoHyphens w:val="0"/>
      <w:spacing w:after="0" w:line="276" w:lineRule="auto"/>
      <w:ind w:left="2269" w:hanging="1418"/>
    </w:pPr>
    <w:rPr>
      <w:rFonts w:ascii="Calibri" w:eastAsia="Times New Roman" w:hAnsi="Calibri" w:cs="Calibri"/>
      <w:i/>
      <w:iCs/>
      <w:spacing w:val="15"/>
      <w:sz w:val="24"/>
      <w:szCs w:val="24"/>
    </w:rPr>
  </w:style>
  <w:style w:type="character" w:customStyle="1" w:styleId="SubtitleChar">
    <w:name w:val="Subtitle Char"/>
    <w:basedOn w:val="DefaultParagraphFont"/>
    <w:link w:val="Subtitle"/>
    <w:uiPriority w:val="11"/>
    <w:locked/>
    <w:rsid w:val="00202E37"/>
    <w:rPr>
      <w:rFonts w:ascii="Calibri" w:hAnsi="Calibri" w:cs="Calibri"/>
      <w:i/>
      <w:iCs/>
      <w:spacing w:val="15"/>
      <w:sz w:val="24"/>
      <w:szCs w:val="24"/>
      <w:lang w:val="de-DE" w:eastAsia="en-US"/>
    </w:rPr>
  </w:style>
  <w:style w:type="paragraph" w:customStyle="1" w:styleId="Kategorie">
    <w:name w:val="Kategorie"/>
    <w:basedOn w:val="Verzeichnis"/>
    <w:uiPriority w:val="99"/>
    <w:semiHidden/>
    <w:rsid w:val="00D30D5F"/>
    <w:pPr>
      <w:spacing w:before="360" w:after="240"/>
      <w:ind w:right="0"/>
    </w:pPr>
  </w:style>
  <w:style w:type="character" w:styleId="IntenseReference">
    <w:name w:val="Intense Reference"/>
    <w:basedOn w:val="DefaultParagraphFont"/>
    <w:uiPriority w:val="99"/>
    <w:qFormat/>
    <w:rsid w:val="00D30D5F"/>
    <w:rPr>
      <w:b/>
      <w:bCs/>
      <w:smallCaps/>
      <w:color w:val="1F8AC2"/>
      <w:spacing w:val="5"/>
      <w:u w:val="single"/>
    </w:rPr>
  </w:style>
  <w:style w:type="paragraph" w:customStyle="1" w:styleId="Verzeichnis">
    <w:name w:val="Verzeichnis"/>
    <w:basedOn w:val="Normal"/>
    <w:uiPriority w:val="99"/>
    <w:semiHidden/>
    <w:locked/>
    <w:rsid w:val="00D30D5F"/>
    <w:pPr>
      <w:spacing w:after="480"/>
      <w:ind w:right="1134"/>
    </w:pPr>
    <w:rPr>
      <w:rFonts w:ascii="Calibri" w:hAnsi="Calibri" w:cs="Calibri"/>
      <w:b/>
      <w:bCs/>
      <w:color w:val="1768B0"/>
      <w:sz w:val="28"/>
      <w:szCs w:val="28"/>
    </w:rPr>
  </w:style>
  <w:style w:type="table" w:customStyle="1" w:styleId="Tabelle-PERSICON">
    <w:name w:val="Tabelle - PERSICON"/>
    <w:uiPriority w:val="99"/>
    <w:rsid w:val="00D30D5F"/>
    <w:rPr>
      <w:rFonts w:ascii="Calibri" w:hAnsi="Calibri" w:cs="Calibri"/>
      <w:sz w:val="18"/>
      <w:szCs w:val="18"/>
    </w:rPr>
    <w:tblPr>
      <w:tblStyleRowBandSize w:val="1"/>
      <w:tblBorders>
        <w:bottom w:val="single" w:sz="8" w:space="0" w:color="2A3B8E"/>
      </w:tblBorders>
      <w:tblCellMar>
        <w:top w:w="57" w:type="dxa"/>
        <w:left w:w="108" w:type="dxa"/>
        <w:bottom w:w="57" w:type="dxa"/>
        <w:right w:w="108" w:type="dxa"/>
      </w:tblCellMar>
    </w:tblPr>
  </w:style>
  <w:style w:type="paragraph" w:customStyle="1" w:styleId="Liste-nummeriert">
    <w:name w:val="Liste - nummeriert"/>
    <w:basedOn w:val="Normal"/>
    <w:uiPriority w:val="99"/>
    <w:rsid w:val="00D30D5F"/>
    <w:pPr>
      <w:numPr>
        <w:numId w:val="9"/>
      </w:numPr>
      <w:spacing w:after="40"/>
    </w:pPr>
  </w:style>
  <w:style w:type="paragraph" w:styleId="Header">
    <w:name w:val="header"/>
    <w:basedOn w:val="Normal"/>
    <w:link w:val="HeaderChar"/>
    <w:uiPriority w:val="99"/>
    <w:semiHidden/>
    <w:rsid w:val="00D30D5F"/>
    <w:pPr>
      <w:tabs>
        <w:tab w:val="center" w:pos="4536"/>
        <w:tab w:val="right" w:pos="9072"/>
      </w:tabs>
      <w:spacing w:after="0"/>
    </w:pPr>
    <w:rPr>
      <w:rFonts w:ascii="Calibri" w:hAnsi="Calibri" w:cs="Calibri"/>
      <w:spacing w:val="6"/>
      <w:sz w:val="14"/>
      <w:szCs w:val="14"/>
    </w:rPr>
  </w:style>
  <w:style w:type="character" w:customStyle="1" w:styleId="HeaderChar">
    <w:name w:val="Header Char"/>
    <w:basedOn w:val="DefaultParagraphFont"/>
    <w:link w:val="Header"/>
    <w:uiPriority w:val="99"/>
    <w:semiHidden/>
    <w:locked/>
    <w:rsid w:val="00354F31"/>
    <w:rPr>
      <w:rFonts w:ascii="Calibri" w:hAnsi="Calibri" w:cs="Calibri"/>
      <w:spacing w:val="6"/>
      <w:sz w:val="14"/>
      <w:szCs w:val="14"/>
    </w:rPr>
  </w:style>
  <w:style w:type="paragraph" w:styleId="Footer">
    <w:name w:val="footer"/>
    <w:basedOn w:val="Normal"/>
    <w:link w:val="FooterChar"/>
    <w:uiPriority w:val="99"/>
    <w:semiHidden/>
    <w:rsid w:val="00D30D5F"/>
    <w:pPr>
      <w:tabs>
        <w:tab w:val="center" w:pos="4536"/>
        <w:tab w:val="right" w:pos="9072"/>
      </w:tabs>
      <w:spacing w:after="0"/>
    </w:pPr>
    <w:rPr>
      <w:rFonts w:ascii="Calibri" w:hAnsi="Calibri" w:cs="Calibri"/>
      <w:spacing w:val="6"/>
      <w:sz w:val="14"/>
      <w:szCs w:val="14"/>
    </w:rPr>
  </w:style>
  <w:style w:type="character" w:customStyle="1" w:styleId="FooterChar">
    <w:name w:val="Footer Char"/>
    <w:basedOn w:val="DefaultParagraphFont"/>
    <w:link w:val="Footer"/>
    <w:uiPriority w:val="99"/>
    <w:semiHidden/>
    <w:locked/>
    <w:rsid w:val="00354F31"/>
    <w:rPr>
      <w:rFonts w:ascii="Calibri" w:hAnsi="Calibri" w:cs="Calibri"/>
      <w:spacing w:val="6"/>
      <w:sz w:val="14"/>
      <w:szCs w:val="14"/>
    </w:rPr>
  </w:style>
  <w:style w:type="character" w:styleId="SubtleReference">
    <w:name w:val="Subtle Reference"/>
    <w:basedOn w:val="DefaultParagraphFont"/>
    <w:uiPriority w:val="99"/>
    <w:qFormat/>
    <w:rsid w:val="00D30D5F"/>
    <w:rPr>
      <w:smallCaps/>
      <w:color w:val="1F8AC2"/>
      <w:u w:val="single"/>
    </w:rPr>
  </w:style>
  <w:style w:type="character" w:styleId="SubtleEmphasis">
    <w:name w:val="Subtle Emphasis"/>
    <w:basedOn w:val="DefaultParagraphFont"/>
    <w:uiPriority w:val="99"/>
    <w:qFormat/>
    <w:rsid w:val="00D30D5F"/>
    <w:rPr>
      <w:i/>
      <w:iCs/>
      <w:color w:val="auto"/>
    </w:rPr>
  </w:style>
  <w:style w:type="character" w:styleId="Emphasis">
    <w:name w:val="Emphasis"/>
    <w:basedOn w:val="DefaultParagraphFont"/>
    <w:uiPriority w:val="99"/>
    <w:qFormat/>
    <w:rsid w:val="00D30D5F"/>
    <w:rPr>
      <w:rFonts w:ascii="Calibri" w:hAnsi="Calibri" w:cs="Calibri"/>
      <w:i/>
      <w:iCs/>
      <w:color w:val="2A3B8E"/>
      <w:sz w:val="20"/>
      <w:szCs w:val="20"/>
    </w:rPr>
  </w:style>
  <w:style w:type="character" w:styleId="IntenseEmphasis">
    <w:name w:val="Intense Emphasis"/>
    <w:basedOn w:val="DefaultParagraphFont"/>
    <w:uiPriority w:val="99"/>
    <w:qFormat/>
    <w:rsid w:val="00D30D5F"/>
    <w:rPr>
      <w:b/>
      <w:bCs/>
      <w:i/>
      <w:iCs/>
      <w:color w:val="333593"/>
    </w:rPr>
  </w:style>
  <w:style w:type="character" w:styleId="Strong">
    <w:name w:val="Strong"/>
    <w:basedOn w:val="DefaultParagraphFont"/>
    <w:uiPriority w:val="99"/>
    <w:qFormat/>
    <w:rsid w:val="00D30D5F"/>
    <w:rPr>
      <w:b/>
      <w:bCs/>
    </w:rPr>
  </w:style>
  <w:style w:type="character" w:styleId="BookTitle">
    <w:name w:val="Book Title"/>
    <w:basedOn w:val="Emphasis"/>
    <w:uiPriority w:val="99"/>
    <w:qFormat/>
    <w:rsid w:val="00D30D5F"/>
    <w:rPr>
      <w:rFonts w:ascii="Calibri" w:hAnsi="Calibri" w:cs="Calibri"/>
      <w:i/>
      <w:iCs/>
      <w:color w:val="2A3B8E"/>
      <w:sz w:val="20"/>
      <w:szCs w:val="20"/>
    </w:rPr>
  </w:style>
  <w:style w:type="paragraph" w:styleId="IntenseQuote">
    <w:name w:val="Intense Quote"/>
    <w:basedOn w:val="Normal"/>
    <w:next w:val="Normal"/>
    <w:link w:val="IntenseQuoteChar"/>
    <w:uiPriority w:val="99"/>
    <w:qFormat/>
    <w:rsid w:val="00D30D5F"/>
    <w:pPr>
      <w:pBdr>
        <w:bottom w:val="single" w:sz="4" w:space="4" w:color="333593"/>
      </w:pBdr>
      <w:spacing w:before="200" w:after="280"/>
      <w:ind w:left="936" w:right="936"/>
    </w:pPr>
    <w:rPr>
      <w:b/>
      <w:bCs/>
      <w:i/>
      <w:iCs/>
      <w:color w:val="333593"/>
    </w:rPr>
  </w:style>
  <w:style w:type="character" w:customStyle="1" w:styleId="IntenseQuoteChar">
    <w:name w:val="Intense Quote Char"/>
    <w:basedOn w:val="DefaultParagraphFont"/>
    <w:link w:val="IntenseQuote"/>
    <w:uiPriority w:val="99"/>
    <w:semiHidden/>
    <w:locked/>
    <w:rsid w:val="00202E37"/>
    <w:rPr>
      <w:b/>
      <w:bCs/>
      <w:i/>
      <w:iCs/>
      <w:color w:val="333593"/>
    </w:rPr>
  </w:style>
  <w:style w:type="paragraph" w:styleId="TOCHeading">
    <w:name w:val="TOC Heading"/>
    <w:basedOn w:val="Heading1"/>
    <w:next w:val="Normal"/>
    <w:uiPriority w:val="99"/>
    <w:qFormat/>
    <w:rsid w:val="00D30D5F"/>
    <w:pPr>
      <w:numPr>
        <w:numId w:val="0"/>
      </w:numPr>
      <w:spacing w:before="0" w:after="240"/>
      <w:outlineLvl w:val="9"/>
    </w:pPr>
    <w:rPr>
      <w:sz w:val="28"/>
      <w:szCs w:val="28"/>
    </w:rPr>
  </w:style>
  <w:style w:type="paragraph" w:styleId="TOC2">
    <w:name w:val="toc 2"/>
    <w:basedOn w:val="TOC1"/>
    <w:next w:val="Normal"/>
    <w:autoRedefine/>
    <w:uiPriority w:val="39"/>
    <w:rsid w:val="00692850"/>
    <w:pPr>
      <w:tabs>
        <w:tab w:val="clear" w:pos="567"/>
        <w:tab w:val="left" w:pos="851"/>
      </w:tabs>
      <w:ind w:left="850" w:hanging="680"/>
    </w:pPr>
    <w:rPr>
      <w:lang w:eastAsia="de-DE"/>
    </w:rPr>
  </w:style>
  <w:style w:type="paragraph" w:styleId="TOC1">
    <w:name w:val="toc 1"/>
    <w:basedOn w:val="Normal"/>
    <w:next w:val="Normal"/>
    <w:autoRedefine/>
    <w:uiPriority w:val="39"/>
    <w:rsid w:val="00D30D5F"/>
    <w:pPr>
      <w:tabs>
        <w:tab w:val="left" w:pos="567"/>
        <w:tab w:val="left" w:leader="dot" w:pos="9072"/>
      </w:tabs>
      <w:spacing w:after="0"/>
      <w:ind w:left="567" w:right="1701" w:hanging="567"/>
    </w:pPr>
    <w:rPr>
      <w:rFonts w:ascii="Calibri" w:eastAsia="Times New Roman" w:hAnsi="Calibri" w:cs="Calibri"/>
      <w:noProof/>
    </w:rPr>
  </w:style>
  <w:style w:type="paragraph" w:styleId="TOC3">
    <w:name w:val="toc 3"/>
    <w:basedOn w:val="TOC2"/>
    <w:next w:val="Normal"/>
    <w:autoRedefine/>
    <w:uiPriority w:val="39"/>
    <w:rsid w:val="00D30D5F"/>
    <w:pPr>
      <w:tabs>
        <w:tab w:val="clear" w:pos="851"/>
        <w:tab w:val="left" w:pos="1418"/>
      </w:tabs>
      <w:ind w:left="1418" w:hanging="964"/>
    </w:pPr>
  </w:style>
  <w:style w:type="character" w:styleId="Hyperlink">
    <w:name w:val="Hyperlink"/>
    <w:basedOn w:val="DefaultParagraphFont"/>
    <w:uiPriority w:val="99"/>
    <w:locked/>
    <w:rsid w:val="00D30D5F"/>
    <w:rPr>
      <w:color w:val="2A3B8E"/>
      <w:u w:val="single"/>
    </w:rPr>
  </w:style>
  <w:style w:type="paragraph" w:styleId="TOC4">
    <w:name w:val="toc 4"/>
    <w:basedOn w:val="TOC3"/>
    <w:next w:val="Normal"/>
    <w:autoRedefine/>
    <w:uiPriority w:val="39"/>
    <w:rsid w:val="00D30D5F"/>
    <w:pPr>
      <w:tabs>
        <w:tab w:val="clear" w:pos="1418"/>
        <w:tab w:val="left" w:pos="1985"/>
      </w:tabs>
      <w:ind w:left="1985" w:hanging="1276"/>
    </w:pPr>
  </w:style>
  <w:style w:type="paragraph" w:styleId="TOC5">
    <w:name w:val="toc 5"/>
    <w:basedOn w:val="TOC4"/>
    <w:next w:val="Normal"/>
    <w:autoRedefine/>
    <w:uiPriority w:val="99"/>
    <w:semiHidden/>
    <w:rsid w:val="00D30D5F"/>
    <w:pPr>
      <w:tabs>
        <w:tab w:val="clear" w:pos="1985"/>
        <w:tab w:val="left" w:pos="2410"/>
      </w:tabs>
      <w:ind w:left="2410" w:hanging="1417"/>
    </w:pPr>
  </w:style>
  <w:style w:type="paragraph" w:styleId="TOC6">
    <w:name w:val="toc 6"/>
    <w:basedOn w:val="TOC5"/>
    <w:next w:val="Normal"/>
    <w:autoRedefine/>
    <w:uiPriority w:val="99"/>
    <w:semiHidden/>
    <w:rsid w:val="00D30D5F"/>
    <w:pPr>
      <w:tabs>
        <w:tab w:val="clear" w:pos="2410"/>
        <w:tab w:val="left" w:pos="2977"/>
      </w:tabs>
      <w:ind w:left="2977" w:hanging="1701"/>
    </w:pPr>
  </w:style>
  <w:style w:type="paragraph" w:styleId="ListParagraph">
    <w:name w:val="List Paragraph"/>
    <w:basedOn w:val="Normal"/>
    <w:uiPriority w:val="99"/>
    <w:qFormat/>
    <w:rsid w:val="00D30D5F"/>
    <w:pPr>
      <w:ind w:left="720"/>
    </w:pPr>
  </w:style>
  <w:style w:type="paragraph" w:customStyle="1" w:styleId="Standard-OhneAbsatz">
    <w:name w:val="Standard - Ohne Absatz"/>
    <w:basedOn w:val="Normal"/>
    <w:uiPriority w:val="99"/>
    <w:qFormat/>
    <w:rsid w:val="00D30D5F"/>
    <w:pPr>
      <w:spacing w:after="0"/>
    </w:pPr>
  </w:style>
  <w:style w:type="paragraph" w:styleId="Quote">
    <w:name w:val="Quote"/>
    <w:basedOn w:val="Normal"/>
    <w:next w:val="Normal"/>
    <w:link w:val="QuoteChar"/>
    <w:uiPriority w:val="99"/>
    <w:qFormat/>
    <w:rsid w:val="00D30D5F"/>
    <w:rPr>
      <w:i/>
      <w:iCs/>
      <w:color w:val="4A5C6D"/>
    </w:rPr>
  </w:style>
  <w:style w:type="character" w:customStyle="1" w:styleId="QuoteChar">
    <w:name w:val="Quote Char"/>
    <w:basedOn w:val="DefaultParagraphFont"/>
    <w:link w:val="Quote"/>
    <w:uiPriority w:val="99"/>
    <w:semiHidden/>
    <w:locked/>
    <w:rsid w:val="00202E37"/>
    <w:rPr>
      <w:i/>
      <w:iCs/>
      <w:color w:val="4A5C6D"/>
    </w:rPr>
  </w:style>
  <w:style w:type="table" w:styleId="LightShading-Accent2">
    <w:name w:val="Light Shading Accent 2"/>
    <w:basedOn w:val="TableNormal"/>
    <w:uiPriority w:val="99"/>
    <w:locked/>
    <w:rsid w:val="00D30D5F"/>
    <w:rPr>
      <w:rFonts w:cs="Cambria"/>
      <w:color w:val="176791"/>
      <w:sz w:val="20"/>
      <w:szCs w:val="20"/>
    </w:rPr>
    <w:tblPr>
      <w:tblStyleRowBandSize w:val="1"/>
      <w:tblStyleColBandSize w:val="1"/>
      <w:tblBorders>
        <w:top w:val="single" w:sz="8" w:space="0" w:color="1F8AC2"/>
        <w:bottom w:val="single" w:sz="8" w:space="0" w:color="1F8AC2"/>
      </w:tblBorders>
    </w:tblPr>
    <w:tblStylePr w:type="firstRow">
      <w:pPr>
        <w:spacing w:before="0" w:after="0"/>
      </w:pPr>
      <w:rPr>
        <w:b/>
        <w:bCs/>
      </w:rPr>
      <w:tblPr/>
      <w:tcPr>
        <w:tcBorders>
          <w:top w:val="single" w:sz="8" w:space="0" w:color="1F8AC2"/>
          <w:left w:val="nil"/>
          <w:bottom w:val="single" w:sz="8" w:space="0" w:color="1F8AC2"/>
          <w:right w:val="nil"/>
          <w:insideH w:val="nil"/>
          <w:insideV w:val="nil"/>
        </w:tcBorders>
      </w:tcPr>
    </w:tblStylePr>
    <w:tblStylePr w:type="lastRow">
      <w:pPr>
        <w:spacing w:before="0" w:after="0"/>
      </w:pPr>
      <w:rPr>
        <w:b/>
        <w:bCs/>
      </w:rPr>
      <w:tblPr/>
      <w:tcPr>
        <w:tcBorders>
          <w:top w:val="single" w:sz="8" w:space="0" w:color="1F8AC2"/>
          <w:left w:val="nil"/>
          <w:bottom w:val="single" w:sz="8" w:space="0" w:color="1F8A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F5"/>
      </w:tcPr>
    </w:tblStylePr>
    <w:tblStylePr w:type="band1Horz">
      <w:tblPr/>
      <w:tcPr>
        <w:tcBorders>
          <w:left w:val="nil"/>
          <w:right w:val="nil"/>
          <w:insideH w:val="nil"/>
          <w:insideV w:val="nil"/>
        </w:tcBorders>
        <w:shd w:val="clear" w:color="auto" w:fill="C2E3F5"/>
      </w:tcPr>
    </w:tblStylePr>
  </w:style>
  <w:style w:type="table" w:styleId="TableContemporary">
    <w:name w:val="Table Contemporary"/>
    <w:basedOn w:val="TableNormal"/>
    <w:uiPriority w:val="99"/>
    <w:semiHidden/>
    <w:locked/>
    <w:rsid w:val="00D30D5F"/>
    <w:pPr>
      <w:ind w:left="1134" w:firstLine="284"/>
      <w:jc w:val="both"/>
    </w:pPr>
    <w:rPr>
      <w:rFonts w:cs="Cambri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3">
    <w:name w:val="Light Shading Accent 3"/>
    <w:basedOn w:val="TableNormal"/>
    <w:uiPriority w:val="99"/>
    <w:locked/>
    <w:rsid w:val="00D30D5F"/>
    <w:rPr>
      <w:rFonts w:cs="Cambria"/>
      <w:color w:val="5E7B98"/>
      <w:sz w:val="20"/>
      <w:szCs w:val="20"/>
    </w:rPr>
    <w:tblPr>
      <w:tblStyleRowBandSize w:val="1"/>
      <w:tblStyleColBandSize w:val="1"/>
      <w:tblBorders>
        <w:top w:val="single" w:sz="8" w:space="0" w:color="90A5BA"/>
        <w:bottom w:val="single" w:sz="8" w:space="0" w:color="90A5BA"/>
      </w:tblBorders>
    </w:tblPr>
    <w:tblStylePr w:type="firstRow">
      <w:pPr>
        <w:spacing w:before="0" w:after="0"/>
      </w:pPr>
      <w:rPr>
        <w:b/>
        <w:bCs/>
      </w:rPr>
      <w:tblPr/>
      <w:tcPr>
        <w:tcBorders>
          <w:top w:val="single" w:sz="8" w:space="0" w:color="90A5BA"/>
          <w:left w:val="nil"/>
          <w:bottom w:val="single" w:sz="8" w:space="0" w:color="90A5BA"/>
          <w:right w:val="nil"/>
          <w:insideH w:val="nil"/>
          <w:insideV w:val="nil"/>
        </w:tcBorders>
      </w:tcPr>
    </w:tblStylePr>
    <w:tblStylePr w:type="lastRow">
      <w:pPr>
        <w:spacing w:before="0" w:after="0"/>
      </w:pPr>
      <w:rPr>
        <w:b/>
        <w:bCs/>
      </w:rPr>
      <w:tblPr/>
      <w:tcPr>
        <w:tcBorders>
          <w:top w:val="single" w:sz="8" w:space="0" w:color="90A5BA"/>
          <w:left w:val="nil"/>
          <w:bottom w:val="single" w:sz="8" w:space="0" w:color="90A5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8EE"/>
      </w:tcPr>
    </w:tblStylePr>
    <w:tblStylePr w:type="band1Horz">
      <w:tblPr/>
      <w:tcPr>
        <w:tcBorders>
          <w:left w:val="nil"/>
          <w:right w:val="nil"/>
          <w:insideH w:val="nil"/>
          <w:insideV w:val="nil"/>
        </w:tcBorders>
        <w:shd w:val="clear" w:color="auto" w:fill="E3E8EE"/>
      </w:tcPr>
    </w:tblStylePr>
  </w:style>
  <w:style w:type="table" w:styleId="LightShading-Accent4">
    <w:name w:val="Light Shading Accent 4"/>
    <w:basedOn w:val="TableNormal"/>
    <w:uiPriority w:val="99"/>
    <w:locked/>
    <w:rsid w:val="00D30D5F"/>
    <w:rPr>
      <w:rFonts w:cs="Cambria"/>
      <w:color w:val="374451"/>
      <w:sz w:val="20"/>
      <w:szCs w:val="20"/>
    </w:rPr>
    <w:tblPr>
      <w:tblStyleRowBandSize w:val="1"/>
      <w:tblStyleColBandSize w:val="1"/>
      <w:tblBorders>
        <w:top w:val="single" w:sz="8" w:space="0" w:color="4A5C6D"/>
        <w:bottom w:val="single" w:sz="8" w:space="0" w:color="4A5C6D"/>
      </w:tblBorders>
    </w:tblPr>
    <w:tblStylePr w:type="firstRow">
      <w:pPr>
        <w:spacing w:before="0" w:after="0"/>
      </w:pPr>
      <w:rPr>
        <w:b/>
        <w:bCs/>
      </w:rPr>
      <w:tblPr/>
      <w:tcPr>
        <w:tcBorders>
          <w:top w:val="single" w:sz="8" w:space="0" w:color="4A5C6D"/>
          <w:left w:val="nil"/>
          <w:bottom w:val="single" w:sz="8" w:space="0" w:color="4A5C6D"/>
          <w:right w:val="nil"/>
          <w:insideH w:val="nil"/>
          <w:insideV w:val="nil"/>
        </w:tcBorders>
      </w:tcPr>
    </w:tblStylePr>
    <w:tblStylePr w:type="lastRow">
      <w:pPr>
        <w:spacing w:before="0" w:after="0"/>
      </w:pPr>
      <w:rPr>
        <w:b/>
        <w:bCs/>
      </w:rPr>
      <w:tblPr/>
      <w:tcPr>
        <w:tcBorders>
          <w:top w:val="single" w:sz="8" w:space="0" w:color="4A5C6D"/>
          <w:left w:val="nil"/>
          <w:bottom w:val="single" w:sz="8" w:space="0" w:color="4A5C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DE"/>
      </w:tcPr>
    </w:tblStylePr>
    <w:tblStylePr w:type="band1Horz">
      <w:tblPr/>
      <w:tcPr>
        <w:tcBorders>
          <w:left w:val="nil"/>
          <w:right w:val="nil"/>
          <w:insideH w:val="nil"/>
          <w:insideV w:val="nil"/>
        </w:tcBorders>
        <w:shd w:val="clear" w:color="auto" w:fill="CED6DE"/>
      </w:tcPr>
    </w:tblStylePr>
  </w:style>
  <w:style w:type="paragraph" w:customStyle="1" w:styleId="Standard-Klein">
    <w:name w:val="Standard - Klein"/>
    <w:basedOn w:val="Normal"/>
    <w:uiPriority w:val="99"/>
    <w:rsid w:val="00D30D5F"/>
    <w:pPr>
      <w:spacing w:after="0"/>
    </w:pPr>
    <w:rPr>
      <w:sz w:val="16"/>
      <w:szCs w:val="16"/>
    </w:rPr>
  </w:style>
  <w:style w:type="character" w:customStyle="1" w:styleId="Kursiv">
    <w:name w:val="Kursiv"/>
    <w:basedOn w:val="DefaultParagraphFont"/>
    <w:uiPriority w:val="99"/>
    <w:rsid w:val="00D30D5F"/>
    <w:rPr>
      <w:i/>
      <w:iCs/>
    </w:rPr>
  </w:style>
  <w:style w:type="paragraph" w:customStyle="1" w:styleId="Vermerkzone">
    <w:name w:val="Vermerkzone"/>
    <w:basedOn w:val="Normal"/>
    <w:uiPriority w:val="99"/>
    <w:semiHidden/>
    <w:rsid w:val="00D30D5F"/>
    <w:pPr>
      <w:spacing w:before="60"/>
    </w:pPr>
  </w:style>
  <w:style w:type="paragraph" w:styleId="Caption">
    <w:name w:val="caption"/>
    <w:basedOn w:val="Normal"/>
    <w:next w:val="Normal"/>
    <w:uiPriority w:val="99"/>
    <w:qFormat/>
    <w:rsid w:val="00D30D5F"/>
    <w:pPr>
      <w:spacing w:before="120" w:after="240"/>
    </w:pPr>
    <w:rPr>
      <w:rFonts w:ascii="Calibri" w:hAnsi="Calibri" w:cs="Calibri"/>
      <w:color w:val="2A3B8E"/>
      <w:sz w:val="16"/>
      <w:szCs w:val="16"/>
    </w:rPr>
  </w:style>
  <w:style w:type="paragraph" w:customStyle="1" w:styleId="Liste-punktiert">
    <w:name w:val="Liste - punktiert"/>
    <w:basedOn w:val="Liste-nummeriert"/>
    <w:uiPriority w:val="99"/>
    <w:rsid w:val="00D30D5F"/>
    <w:pPr>
      <w:numPr>
        <w:numId w:val="6"/>
      </w:numPr>
    </w:pPr>
  </w:style>
  <w:style w:type="table" w:styleId="TableGrid">
    <w:name w:val="Table Grid"/>
    <w:basedOn w:val="TableNormal"/>
    <w:uiPriority w:val="99"/>
    <w:rsid w:val="00D30D5F"/>
    <w:rPr>
      <w:rFonts w:ascii="Calibri" w:hAnsi="Calibri" w:cs="Calibri"/>
      <w:sz w:val="18"/>
      <w:szCs w:val="18"/>
    </w:rPr>
    <w:tblPr>
      <w:tblStyleRowBandSize w:val="1"/>
      <w:tblStyleColBandSize w:val="1"/>
    </w:tblPr>
    <w:tblStylePr w:type="firstRow">
      <w:pPr>
        <w:jc w:val="left"/>
      </w:pPr>
      <w:rPr>
        <w:color w:val="auto"/>
      </w:rPr>
    </w:tblStylePr>
  </w:style>
  <w:style w:type="table" w:customStyle="1" w:styleId="Gittertabelle-PERSICON">
    <w:name w:val="Gittertabelle - PERSICON"/>
    <w:uiPriority w:val="99"/>
    <w:rsid w:val="00D30D5F"/>
    <w:rPr>
      <w:rFonts w:ascii="Calibri" w:hAnsi="Calibri" w:cs="Calibri"/>
      <w:sz w:val="20"/>
      <w:szCs w:val="20"/>
    </w:rPr>
    <w:tblPr>
      <w:tblStyleRowBandSize w:val="1"/>
      <w:tblBorders>
        <w:bottom w:val="single" w:sz="8" w:space="0" w:color="2A3B8E"/>
        <w:insideV w:val="single" w:sz="4" w:space="0" w:color="2A3B8E"/>
      </w:tblBorders>
      <w:tblCellMar>
        <w:top w:w="57" w:type="dxa"/>
        <w:left w:w="108" w:type="dxa"/>
        <w:bottom w:w="57" w:type="dxa"/>
        <w:right w:w="108" w:type="dxa"/>
      </w:tblCellMar>
    </w:tblPr>
  </w:style>
  <w:style w:type="paragraph" w:styleId="List">
    <w:name w:val="List"/>
    <w:basedOn w:val="Normal"/>
    <w:uiPriority w:val="99"/>
    <w:semiHidden/>
    <w:rsid w:val="00D30D5F"/>
    <w:pPr>
      <w:ind w:left="283" w:hanging="283"/>
    </w:pPr>
  </w:style>
  <w:style w:type="paragraph" w:customStyle="1" w:styleId="Liste-nummeriertTabelle">
    <w:name w:val="Liste - nummeriert Tabelle"/>
    <w:basedOn w:val="Liste-punktiert"/>
    <w:uiPriority w:val="99"/>
    <w:rsid w:val="00D30D5F"/>
    <w:pPr>
      <w:numPr>
        <w:numId w:val="8"/>
      </w:numPr>
      <w:spacing w:after="0"/>
    </w:pPr>
    <w:rPr>
      <w:rFonts w:ascii="Calibri" w:hAnsi="Calibri" w:cs="Calibri"/>
      <w:sz w:val="16"/>
      <w:szCs w:val="16"/>
    </w:rPr>
  </w:style>
  <w:style w:type="paragraph" w:customStyle="1" w:styleId="Liste-punktiertTabelle">
    <w:name w:val="Liste - punktiert Tabelle"/>
    <w:basedOn w:val="Liste-punktiert"/>
    <w:uiPriority w:val="99"/>
    <w:rsid w:val="00D30D5F"/>
    <w:pPr>
      <w:numPr>
        <w:numId w:val="7"/>
      </w:numPr>
      <w:spacing w:after="0"/>
    </w:pPr>
    <w:rPr>
      <w:rFonts w:ascii="Calibri" w:hAnsi="Calibri" w:cs="Calibri"/>
      <w:sz w:val="16"/>
      <w:szCs w:val="16"/>
    </w:rPr>
  </w:style>
  <w:style w:type="paragraph" w:styleId="TableofFigures">
    <w:name w:val="table of figures"/>
    <w:basedOn w:val="Normal"/>
    <w:next w:val="Normal"/>
    <w:uiPriority w:val="99"/>
    <w:semiHidden/>
    <w:rsid w:val="00D30D5F"/>
    <w:pPr>
      <w:tabs>
        <w:tab w:val="right" w:leader="dot" w:pos="9242"/>
      </w:tabs>
      <w:ind w:right="2268"/>
    </w:pPr>
  </w:style>
  <w:style w:type="paragraph" w:styleId="FootnoteText">
    <w:name w:val="footnote text"/>
    <w:basedOn w:val="Normal"/>
    <w:link w:val="FootnoteTextChar"/>
    <w:uiPriority w:val="99"/>
    <w:semiHidden/>
    <w:rsid w:val="00D30D5F"/>
    <w:pPr>
      <w:tabs>
        <w:tab w:val="left" w:pos="284"/>
      </w:tabs>
    </w:pPr>
    <w:rPr>
      <w:rFonts w:ascii="Calibri" w:hAnsi="Calibri" w:cs="Calibri"/>
      <w:sz w:val="16"/>
      <w:szCs w:val="16"/>
    </w:rPr>
  </w:style>
  <w:style w:type="character" w:customStyle="1" w:styleId="FootnoteTextChar">
    <w:name w:val="Footnote Text Char"/>
    <w:basedOn w:val="DefaultParagraphFont"/>
    <w:link w:val="FootnoteText"/>
    <w:uiPriority w:val="99"/>
    <w:semiHidden/>
    <w:locked/>
    <w:rsid w:val="00D25925"/>
    <w:rPr>
      <w:rFonts w:ascii="Calibri" w:hAnsi="Calibri" w:cs="Calibri"/>
      <w:sz w:val="16"/>
      <w:szCs w:val="16"/>
    </w:rPr>
  </w:style>
  <w:style w:type="character" w:styleId="FootnoteReference">
    <w:name w:val="footnote reference"/>
    <w:basedOn w:val="DefaultParagraphFont"/>
    <w:uiPriority w:val="99"/>
    <w:semiHidden/>
    <w:rsid w:val="00D30D5F"/>
    <w:rPr>
      <w:vertAlign w:val="superscript"/>
    </w:rPr>
  </w:style>
  <w:style w:type="paragraph" w:styleId="TOC7">
    <w:name w:val="toc 7"/>
    <w:basedOn w:val="Normal"/>
    <w:next w:val="Normal"/>
    <w:autoRedefine/>
    <w:uiPriority w:val="99"/>
    <w:semiHidden/>
    <w:rsid w:val="00497061"/>
    <w:pPr>
      <w:spacing w:after="100" w:line="276" w:lineRule="auto"/>
      <w:ind w:left="1320"/>
    </w:pPr>
    <w:rPr>
      <w:rFonts w:eastAsia="Times New Roman"/>
      <w:sz w:val="22"/>
      <w:szCs w:val="22"/>
      <w:lang w:eastAsia="de-DE"/>
    </w:rPr>
  </w:style>
  <w:style w:type="paragraph" w:styleId="TOC8">
    <w:name w:val="toc 8"/>
    <w:basedOn w:val="Normal"/>
    <w:next w:val="Normal"/>
    <w:autoRedefine/>
    <w:uiPriority w:val="99"/>
    <w:semiHidden/>
    <w:rsid w:val="00497061"/>
    <w:pPr>
      <w:spacing w:after="100" w:line="276" w:lineRule="auto"/>
      <w:ind w:left="1540"/>
    </w:pPr>
    <w:rPr>
      <w:rFonts w:eastAsia="Times New Roman"/>
      <w:sz w:val="22"/>
      <w:szCs w:val="22"/>
      <w:lang w:eastAsia="de-DE"/>
    </w:rPr>
  </w:style>
  <w:style w:type="paragraph" w:styleId="TOC9">
    <w:name w:val="toc 9"/>
    <w:basedOn w:val="Normal"/>
    <w:next w:val="Normal"/>
    <w:autoRedefine/>
    <w:uiPriority w:val="99"/>
    <w:semiHidden/>
    <w:rsid w:val="00497061"/>
    <w:pPr>
      <w:spacing w:after="100" w:line="276" w:lineRule="auto"/>
      <w:ind w:left="1760"/>
    </w:pPr>
    <w:rPr>
      <w:rFonts w:eastAsia="Times New Roman"/>
      <w:sz w:val="22"/>
      <w:szCs w:val="22"/>
      <w:lang w:eastAsia="de-DE"/>
    </w:rPr>
  </w:style>
  <w:style w:type="paragraph" w:styleId="DocumentMap">
    <w:name w:val="Document Map"/>
    <w:basedOn w:val="Normal"/>
    <w:link w:val="DocumentMapChar"/>
    <w:uiPriority w:val="99"/>
    <w:semiHidden/>
    <w:rsid w:val="00C7228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7228E"/>
    <w:rPr>
      <w:rFonts w:ascii="Tahoma" w:hAnsi="Tahoma" w:cs="Tahoma"/>
      <w:sz w:val="16"/>
      <w:szCs w:val="16"/>
    </w:rPr>
  </w:style>
  <w:style w:type="character" w:styleId="CommentReference">
    <w:name w:val="annotation reference"/>
    <w:basedOn w:val="DefaultParagraphFont"/>
    <w:uiPriority w:val="99"/>
    <w:semiHidden/>
    <w:rsid w:val="00474D86"/>
    <w:rPr>
      <w:sz w:val="16"/>
      <w:szCs w:val="16"/>
    </w:rPr>
  </w:style>
  <w:style w:type="paragraph" w:styleId="CommentText">
    <w:name w:val="annotation text"/>
    <w:basedOn w:val="Normal"/>
    <w:link w:val="CommentTextChar"/>
    <w:uiPriority w:val="99"/>
    <w:semiHidden/>
    <w:rsid w:val="00474D86"/>
  </w:style>
  <w:style w:type="character" w:customStyle="1" w:styleId="CommentTextChar">
    <w:name w:val="Comment Text Char"/>
    <w:basedOn w:val="DefaultParagraphFont"/>
    <w:link w:val="CommentText"/>
    <w:uiPriority w:val="99"/>
    <w:semiHidden/>
    <w:locked/>
    <w:rsid w:val="00474D86"/>
  </w:style>
  <w:style w:type="paragraph" w:styleId="CommentSubject">
    <w:name w:val="annotation subject"/>
    <w:basedOn w:val="CommentText"/>
    <w:next w:val="CommentText"/>
    <w:link w:val="CommentSubjectChar"/>
    <w:uiPriority w:val="99"/>
    <w:semiHidden/>
    <w:rsid w:val="00474D86"/>
    <w:rPr>
      <w:b/>
      <w:bCs/>
    </w:rPr>
  </w:style>
  <w:style w:type="character" w:customStyle="1" w:styleId="CommentSubjectChar">
    <w:name w:val="Comment Subject Char"/>
    <w:basedOn w:val="CommentTextChar"/>
    <w:link w:val="CommentSubject"/>
    <w:uiPriority w:val="99"/>
    <w:semiHidden/>
    <w:locked/>
    <w:rsid w:val="00474D86"/>
    <w:rPr>
      <w:b/>
      <w:bCs/>
    </w:rPr>
  </w:style>
  <w:style w:type="numbering" w:customStyle="1" w:styleId="PERSICON-Listepunktiert-Tabelle">
    <w:name w:val="PERSICON - Liste punktiert - Tabelle"/>
    <w:rsid w:val="00E46F86"/>
    <w:pPr>
      <w:numPr>
        <w:numId w:val="4"/>
      </w:numPr>
    </w:pPr>
  </w:style>
  <w:style w:type="numbering" w:customStyle="1" w:styleId="PERSICON-Listepunktiert">
    <w:name w:val="PERSICON - Liste punktiert"/>
    <w:rsid w:val="00E46F86"/>
    <w:pPr>
      <w:numPr>
        <w:numId w:val="3"/>
      </w:numPr>
    </w:pPr>
  </w:style>
  <w:style w:type="numbering" w:customStyle="1" w:styleId="PERSICON-Listenummeriert-Tabelle">
    <w:name w:val="PERSICON - Liste nummeriert - Tabelle"/>
    <w:rsid w:val="00E46F86"/>
    <w:pPr>
      <w:numPr>
        <w:numId w:val="2"/>
      </w:numPr>
    </w:pPr>
  </w:style>
  <w:style w:type="numbering" w:customStyle="1" w:styleId="PERSICON-Listenummeriert">
    <w:name w:val="PERSICON - Liste nummeriert"/>
    <w:rsid w:val="00E46F86"/>
    <w:pPr>
      <w:numPr>
        <w:numId w:val="1"/>
      </w:numPr>
    </w:pPr>
  </w:style>
  <w:style w:type="paragraph" w:customStyle="1" w:styleId="Default">
    <w:name w:val="Default"/>
    <w:rsid w:val="001143C2"/>
    <w:pPr>
      <w:autoSpaceDE w:val="0"/>
      <w:autoSpaceDN w:val="0"/>
      <w:adjustRightInd w:val="0"/>
    </w:pPr>
    <w:rPr>
      <w:rFonts w:cs="Cambria"/>
      <w:color w:val="000000"/>
      <w:sz w:val="24"/>
      <w:szCs w:val="24"/>
    </w:rPr>
  </w:style>
  <w:style w:type="paragraph" w:styleId="NormalWeb">
    <w:name w:val="Normal (Web)"/>
    <w:basedOn w:val="Normal"/>
    <w:uiPriority w:val="99"/>
    <w:unhideWhenUsed/>
    <w:locked/>
    <w:rsid w:val="00FB227A"/>
    <w:pPr>
      <w:suppressAutoHyphens w:val="0"/>
      <w:spacing w:before="100" w:beforeAutospacing="1" w:after="100" w:afterAutospacing="1"/>
    </w:pPr>
    <w:rPr>
      <w:rFonts w:ascii="Times New Roman" w:eastAsia="Times New Roman" w:hAnsi="Times New Roman" w:cs="Times New Roman"/>
      <w:sz w:val="24"/>
      <w:szCs w:val="24"/>
      <w:lang w:eastAsia="de-DE"/>
    </w:rPr>
  </w:style>
  <w:style w:type="paragraph" w:styleId="Revision">
    <w:name w:val="Revision"/>
    <w:hidden/>
    <w:uiPriority w:val="99"/>
    <w:semiHidden/>
    <w:rsid w:val="005501D7"/>
    <w:rPr>
      <w:rFonts w:cs="Cambr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3746">
      <w:bodyDiv w:val="1"/>
      <w:marLeft w:val="0"/>
      <w:marRight w:val="0"/>
      <w:marTop w:val="0"/>
      <w:marBottom w:val="0"/>
      <w:divBdr>
        <w:top w:val="none" w:sz="0" w:space="0" w:color="auto"/>
        <w:left w:val="none" w:sz="0" w:space="0" w:color="auto"/>
        <w:bottom w:val="none" w:sz="0" w:space="0" w:color="auto"/>
        <w:right w:val="none" w:sz="0" w:space="0" w:color="auto"/>
      </w:divBdr>
      <w:divsChild>
        <w:div w:id="1071348912">
          <w:marLeft w:val="1013"/>
          <w:marRight w:val="0"/>
          <w:marTop w:val="0"/>
          <w:marBottom w:val="0"/>
          <w:divBdr>
            <w:top w:val="none" w:sz="0" w:space="0" w:color="auto"/>
            <w:left w:val="none" w:sz="0" w:space="0" w:color="auto"/>
            <w:bottom w:val="none" w:sz="0" w:space="0" w:color="auto"/>
            <w:right w:val="none" w:sz="0" w:space="0" w:color="auto"/>
          </w:divBdr>
        </w:div>
      </w:divsChild>
    </w:div>
    <w:div w:id="937255402">
      <w:marLeft w:val="0"/>
      <w:marRight w:val="0"/>
      <w:marTop w:val="0"/>
      <w:marBottom w:val="0"/>
      <w:divBdr>
        <w:top w:val="none" w:sz="0" w:space="0" w:color="auto"/>
        <w:left w:val="none" w:sz="0" w:space="0" w:color="auto"/>
        <w:bottom w:val="none" w:sz="0" w:space="0" w:color="auto"/>
        <w:right w:val="none" w:sz="0" w:space="0" w:color="auto"/>
      </w:divBdr>
    </w:div>
    <w:div w:id="937255403">
      <w:marLeft w:val="0"/>
      <w:marRight w:val="0"/>
      <w:marTop w:val="0"/>
      <w:marBottom w:val="0"/>
      <w:divBdr>
        <w:top w:val="none" w:sz="0" w:space="0" w:color="auto"/>
        <w:left w:val="none" w:sz="0" w:space="0" w:color="auto"/>
        <w:bottom w:val="none" w:sz="0" w:space="0" w:color="auto"/>
        <w:right w:val="none" w:sz="0" w:space="0" w:color="auto"/>
      </w:divBdr>
    </w:div>
    <w:div w:id="937255404">
      <w:marLeft w:val="0"/>
      <w:marRight w:val="0"/>
      <w:marTop w:val="0"/>
      <w:marBottom w:val="0"/>
      <w:divBdr>
        <w:top w:val="none" w:sz="0" w:space="0" w:color="auto"/>
        <w:left w:val="none" w:sz="0" w:space="0" w:color="auto"/>
        <w:bottom w:val="none" w:sz="0" w:space="0" w:color="auto"/>
        <w:right w:val="none" w:sz="0" w:space="0" w:color="auto"/>
      </w:divBdr>
    </w:div>
    <w:div w:id="1073040657">
      <w:bodyDiv w:val="1"/>
      <w:marLeft w:val="0"/>
      <w:marRight w:val="0"/>
      <w:marTop w:val="0"/>
      <w:marBottom w:val="0"/>
      <w:divBdr>
        <w:top w:val="none" w:sz="0" w:space="0" w:color="auto"/>
        <w:left w:val="none" w:sz="0" w:space="0" w:color="auto"/>
        <w:bottom w:val="none" w:sz="0" w:space="0" w:color="auto"/>
        <w:right w:val="none" w:sz="0" w:space="0" w:color="auto"/>
      </w:divBdr>
      <w:divsChild>
        <w:div w:id="2129354800">
          <w:marLeft w:val="445"/>
          <w:marRight w:val="0"/>
          <w:marTop w:val="0"/>
          <w:marBottom w:val="0"/>
          <w:divBdr>
            <w:top w:val="none" w:sz="0" w:space="0" w:color="auto"/>
            <w:left w:val="none" w:sz="0" w:space="0" w:color="auto"/>
            <w:bottom w:val="none" w:sz="0" w:space="0" w:color="auto"/>
            <w:right w:val="none" w:sz="0" w:space="0" w:color="auto"/>
          </w:divBdr>
        </w:div>
      </w:divsChild>
    </w:div>
    <w:div w:id="1430269282">
      <w:bodyDiv w:val="1"/>
      <w:marLeft w:val="0"/>
      <w:marRight w:val="0"/>
      <w:marTop w:val="0"/>
      <w:marBottom w:val="0"/>
      <w:divBdr>
        <w:top w:val="none" w:sz="0" w:space="0" w:color="auto"/>
        <w:left w:val="none" w:sz="0" w:space="0" w:color="auto"/>
        <w:bottom w:val="none" w:sz="0" w:space="0" w:color="auto"/>
        <w:right w:val="none" w:sz="0" w:space="0" w:color="auto"/>
      </w:divBdr>
    </w:div>
    <w:div w:id="1976636843">
      <w:bodyDiv w:val="1"/>
      <w:marLeft w:val="0"/>
      <w:marRight w:val="0"/>
      <w:marTop w:val="0"/>
      <w:marBottom w:val="0"/>
      <w:divBdr>
        <w:top w:val="none" w:sz="0" w:space="0" w:color="auto"/>
        <w:left w:val="none" w:sz="0" w:space="0" w:color="auto"/>
        <w:bottom w:val="none" w:sz="0" w:space="0" w:color="auto"/>
        <w:right w:val="none" w:sz="0" w:space="0" w:color="auto"/>
      </w:divBdr>
    </w:div>
    <w:div w:id="21121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wCDMSDocumentStatus xmlns="6a55bf05-e661-42fd-bb83-94f393fab22b" xsi:nil="true"/>
    <PwCDMSOriginalFileName xmlns="6a55bf05-e661-42fd-bb83-94f393fab22b" xsi:nil="true"/>
    <PwCDMSProcessStep xmlns="6a55bf05-e661-42fd-bb83-94f393fab22b" xsi:nil="true"/>
    <PwCDMSReferenceTag xmlns="6a55bf05-e661-42fd-bb83-94f393fab22b" xsi:nil="true"/>
    <PwCDMSDocumentumAuthor xmlns="6a55bf05-e661-42fd-bb83-94f393fab22b" xsi:nil="true"/>
    <a495948714494b65a3817a80c36283ad xmlns="014158b3-bde9-4a2f-bf0d-5e15f7a6ca55">
      <Terms xmlns="http://schemas.microsoft.com/office/infopath/2007/PartnerControls"/>
    </a495948714494b65a3817a80c36283ad>
    <PwCDMSTaxMailReferenceId xmlns="6a55bf05-e661-42fd-bb83-94f393fab22b" xsi:nil="true"/>
    <PwCDMSProcessName xmlns="6a55bf05-e661-42fd-bb83-94f393fab22b" xsi:nil="true"/>
    <PwCDMSVirtualPath xmlns="6a55bf05-e661-42fd-bb83-94f393fab22b" xsi:nil="true"/>
    <TaxMetadataLookup xmlns="014158b3-bde9-4a2f-bf0d-5e15f7a6ca55" xsi:nil="true"/>
    <PwCDMSOriginalPath xmlns="6a55bf05-e661-42fd-bb83-94f393fab22b" xsi:nil="true"/>
    <PwCDMSPSPStatus xmlns="6a55bf05-e661-42fd-bb83-94f393fab22b" xsi:nil="true"/>
    <PwCDMSDocumentumEditor xmlns="6a55bf05-e661-42fd-bb83-94f393fab22b" xsi:nil="true"/>
    <PwCDMSFileLeafRefForLookup xmlns="6A55BF05-E661-42FD-BB83-94F393FAB22B">Managementhandbuch</PwCDMSFileLeafRefForLookup>
    <PwCDMSKeywords xmlns="6a55bf05-e661-42fd-bb83-94f393fab22b" xsi:nil="true"/>
    <TaxCatchAll xmlns="014158b3-bde9-4a2f-bf0d-5e15f7a6ca55"/>
    <PwCDMSProcessInstance xmlns="6a55bf05-e661-42fd-bb83-94f393fab22b" xsi:nil="true"/>
    <_dlc_DocId xmlns="014158b3-bde9-4a2f-bf0d-5e15f7a6ca55">HWQ23WTTCH6Q-1889681643-1458</_dlc_DocId>
    <_dlc_DocIdUrl xmlns="014158b3-bde9-4a2f-bf0d-5e15f7a6ca55">
      <Url>https://workspaces.eurad.ad.pwcinternal.com/ws/WS65553143/_layouts/15/DocIdRedir.aspx?ID=HWQ23WTTCH6Q-1889681643-1458</Url>
      <Description>HWQ23WTTCH6Q-1889681643-1458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
    <Synchronization>Synchronous</Synchronization>
    <Type>1</Type>
    <SequenceNumber>10000</SequenceNumber>
    <Url/>
    <Assembly>PwC.SP.DMS.ASE.WebTemplate, Version=1.0.0.0, Culture=neutral, PublicKeyToken=222624dbfcadd2e9</Assembly>
    <Class>PwC.SP.DMS.ASE.WebTemplate.EventReceivers.DocumentsValidation.TaxDocumentEventReceivers</Class>
    <Data/>
    <Filter/>
  </Receiver>
  <Receiver>
    <Name/>
    <Synchronization>Synchronous</Synchronization>
    <Type>2</Type>
    <SequenceNumber>10000</SequenceNumber>
    <Url/>
    <Assembly>PwC.SP.DMS.ASE.WebTemplate, Version=1.0.0.0, Culture=neutral, PublicKeyToken=222624dbfcadd2e9</Assembly>
    <Class>PwC.SP.DMS.ASE.WebTemplate.EventReceivers.DocumentsValidation.TaxDocumentEventReceivers</Class>
    <Data/>
    <Filter/>
  </Receiver>
  <Receiver>
    <Name/>
    <Synchronization>Synchronous</Synchronization>
    <Type>3</Type>
    <SequenceNumber>10000</SequenceNumber>
    <Url/>
    <Assembly>PwC.SP.DMS.ASE.WebTemplate, Version=1.0.0.0, Culture=neutral, PublicKeyToken=222624dbfcadd2e9</Assembly>
    <Class>PwC.SP.DMS.ASE.WebTemplate.EventReceivers.DocumentsValidation.TaxDocumentEventReceivers</Class>
    <Data/>
    <Filter/>
  </Receiver>
  <Receiver>
    <Name/>
    <Synchronization>Synchronous</Synchronization>
    <Type>9</Type>
    <SequenceNumber>10000</SequenceNumber>
    <Url/>
    <Assembly>PwC.SP.DMS.ASE.WebTemplate, Version=1.0.0.0, Culture=neutral, PublicKeyToken=222624dbfcadd2e9</Assembly>
    <Class>PwC.SP.DMS.ASE.WebTemplate.EventReceivers.DocumentsValidation.TaxDocumentEventReceivers</Class>
    <Data/>
    <Filter/>
  </Receiver>
</spe:Receivers>
</file>

<file path=customXml/item5.xml><?xml version="1.0" encoding="utf-8"?>
<ct:contentTypeSchema xmlns:ct="http://schemas.microsoft.com/office/2006/metadata/contentType" xmlns:ma="http://schemas.microsoft.com/office/2006/metadata/properties/metaAttributes" ct:_="" ma:_="" ma:contentTypeName="DMSDocument" ma:contentTypeID="0x0101005FF0B98AD78640A8A6ADA1A2DCD2AC720022B8C7D7875E554392F9892691B600CB" ma:contentTypeVersion="18" ma:contentTypeDescription="" ma:contentTypeScope="" ma:versionID="c82f2b05a90492c192966940fe07f30e">
  <xsd:schema xmlns:xsd="http://www.w3.org/2001/XMLSchema" xmlns:xs="http://www.w3.org/2001/XMLSchema" xmlns:p="http://schemas.microsoft.com/office/2006/metadata/properties" xmlns:ns2="014158b3-bde9-4a2f-bf0d-5e15f7a6ca55" xmlns:ns3="6a55bf05-e661-42fd-bb83-94f393fab22b" xmlns:ns4="6A55BF05-E661-42FD-BB83-94F393FAB22B" targetNamespace="http://schemas.microsoft.com/office/2006/metadata/properties" ma:root="true" ma:fieldsID="adefacd27644ec781af2f47f5551c3eb" ns2:_="" ns3:_="" ns4:_="">
    <xsd:import namespace="014158b3-bde9-4a2f-bf0d-5e15f7a6ca55"/>
    <xsd:import namespace="6a55bf05-e661-42fd-bb83-94f393fab22b"/>
    <xsd:import namespace="6A55BF05-E661-42FD-BB83-94F393FAB22B"/>
    <xsd:element name="properties">
      <xsd:complexType>
        <xsd:sequence>
          <xsd:element name="documentManagement">
            <xsd:complexType>
              <xsd:all>
                <xsd:element ref="ns2:_dlc_DocId" minOccurs="0"/>
                <xsd:element ref="ns2:_dlc_DocIdUrl" minOccurs="0"/>
                <xsd:element ref="ns2:_dlc_DocIdPersistId" minOccurs="0"/>
                <xsd:element ref="ns3:PwCDMSDocumentStatus" minOccurs="0"/>
                <xsd:element ref="ns3:PwCDMSKeywords" minOccurs="0"/>
                <xsd:element ref="ns3:PwCDMSPSPStatus" minOccurs="0"/>
                <xsd:element ref="ns3:PwCDMSOriginalFileName" minOccurs="0"/>
                <xsd:element ref="ns3:PwCDMSOriginalPath" minOccurs="0"/>
                <xsd:element ref="ns3:PwCDMSVirtualPath" minOccurs="0"/>
                <xsd:element ref="ns3:PwCDMSDocumentumAuthor" minOccurs="0"/>
                <xsd:element ref="ns3:PwCDMSDocumentumEditor" minOccurs="0"/>
                <xsd:element ref="ns2:TaxMetadataLookup" minOccurs="0"/>
                <xsd:element ref="ns2:PwCDMSPSPNameLookup" minOccurs="0"/>
                <xsd:element ref="ns2:PwCDMSPSPNumberLookup" minOccurs="0"/>
                <xsd:element ref="ns2:PwCDMSClientNameLookup" minOccurs="0"/>
                <xsd:element ref="ns2:PwCDMSClientNumberLookup" minOccurs="0"/>
                <xsd:element ref="ns2:PwCDMSPartnerNameLookup" minOccurs="0"/>
                <xsd:element ref="ns2:PwCDMSPartnerNumberLookup" minOccurs="0"/>
                <xsd:element ref="ns2:PwCDMSOldMetaLookup" minOccurs="0"/>
                <xsd:element ref="ns2:PwCDMSMetadata01Lookup" minOccurs="0"/>
                <xsd:element ref="ns2:PwCDMSMetadata02Lookup" minOccurs="0"/>
                <xsd:element ref="ns2:PwCDMSMetadata03Lookup" minOccurs="0"/>
                <xsd:element ref="ns2:PwCDMSMetadata04Lookup" minOccurs="0"/>
                <xsd:element ref="ns3:PwCDMSTaxMailReferenceId" minOccurs="0"/>
                <xsd:element ref="ns4:PwCDMSFileLeafRefForLookup" minOccurs="0"/>
                <xsd:element ref="ns3:PwCDMSReferenceTag" minOccurs="0"/>
                <xsd:element ref="ns3:PwCDMSProcessName" minOccurs="0"/>
                <xsd:element ref="ns3:PwCDMSProcessInstance" minOccurs="0"/>
                <xsd:element ref="ns3:PwCDMSProcessStep" minOccurs="0"/>
                <xsd:element ref="ns2:a495948714494b65a3817a80c36283ad" minOccurs="0"/>
                <xsd:element ref="ns2:TaxCatchAll" minOccurs="0"/>
                <xsd:element ref="ns2:TaxCatchAllLabel" minOccurs="0"/>
                <xsd:element ref="ns3:PwCTSSpaceOwnerLookup" minOccurs="0"/>
                <xsd:element ref="ns3:PwCTSTeamSpaceNameLooku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158b3-bde9-4a2f-bf0d-5e15f7a6c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MetadataLookup" ma:index="19" nillable="true" ma:displayName="TaxMetadata ID" ma:list="87500999-66d1-4eea-ac24-89f83558029e" ma:internalName="TaxMetadataLookup" ma:showField="ID" ma:web="{014158b3-bde9-4a2f-bf0d-5e15f7a6ca55}">
      <xsd:simpleType>
        <xsd:restriction base="dms:Lookup"/>
      </xsd:simpleType>
    </xsd:element>
    <xsd:element name="PwCDMSPSPNameLookup" ma:index="20" nillable="true" ma:displayName="Engagement Name" ma:list="87500999-66d1-4eea-ac24-89f83558029e" ma:internalName="PwCDMSPSPNameLookup" ma:readOnly="true" ma:showField="PwCDMSPSPName" ma:web="{014158b3-bde9-4a2f-bf0d-5e15f7a6ca55}">
      <xsd:simpleType>
        <xsd:restriction base="dms:Lookup"/>
      </xsd:simpleType>
    </xsd:element>
    <xsd:element name="PwCDMSPSPNumberLookup" ma:index="21" nillable="true" ma:displayName="Engagement Number" ma:list="87500999-66d1-4eea-ac24-89f83558029e" ma:internalName="PwCDMSPSPNumberLookup" ma:readOnly="true" ma:showField="PwCDMSPSPNumber" ma:web="{014158b3-bde9-4a2f-bf0d-5e15f7a6ca55}">
      <xsd:simpleType>
        <xsd:restriction base="dms:Lookup"/>
      </xsd:simpleType>
    </xsd:element>
    <xsd:element name="PwCDMSClientNameLookup" ma:index="22" nillable="true" ma:displayName="Client Name" ma:list="87500999-66d1-4eea-ac24-89f83558029e" ma:internalName="PwCDMSClientNameLookup" ma:readOnly="true" ma:showField="PwCDMSClientName" ma:web="{014158b3-bde9-4a2f-bf0d-5e15f7a6ca55}">
      <xsd:simpleType>
        <xsd:restriction base="dms:Lookup"/>
      </xsd:simpleType>
    </xsd:element>
    <xsd:element name="PwCDMSClientNumberLookup" ma:index="23" nillable="true" ma:displayName="Client Number" ma:list="87500999-66d1-4eea-ac24-89f83558029e" ma:internalName="PwCDMSClientNumberLookup" ma:readOnly="true" ma:showField="PwCDMSClientNumber" ma:web="{014158b3-bde9-4a2f-bf0d-5e15f7a6ca55}">
      <xsd:simpleType>
        <xsd:restriction base="dms:Lookup"/>
      </xsd:simpleType>
    </xsd:element>
    <xsd:element name="PwCDMSPartnerNameLookup" ma:index="24" nillable="true" ma:displayName="Partner Name" ma:list="87500999-66d1-4eea-ac24-89f83558029e" ma:internalName="PwCDMSPartnerNameLookup" ma:readOnly="true" ma:showField="PwCDMSPartnerName" ma:web="{014158b3-bde9-4a2f-bf0d-5e15f7a6ca55}">
      <xsd:simpleType>
        <xsd:restriction base="dms:Lookup"/>
      </xsd:simpleType>
    </xsd:element>
    <xsd:element name="PwCDMSPartnerNumberLookup" ma:index="25" nillable="true" ma:displayName="Partner Number" ma:list="87500999-66d1-4eea-ac24-89f83558029e" ma:internalName="PwCDMSPartnerNumberLookup" ma:readOnly="true" ma:showField="PwCDMSPartnerNumber" ma:web="{014158b3-bde9-4a2f-bf0d-5e15f7a6ca55}">
      <xsd:simpleType>
        <xsd:restriction base="dms:Lookup"/>
      </xsd:simpleType>
    </xsd:element>
    <xsd:element name="PwCDMSOldMetaLookup" ma:index="26" nillable="true" ma:displayName="Former Client Names" ma:list="{87500999-66D1-4EEA-AC24-89F83558029E}" ma:internalName="PwCDMSOldMetaLookup" ma:readOnly="true" ma:showField="PwCDMSOldMeta" ma:web="{014158b3-bde9-4a2f-bf0d-5e15f7a6ca55}">
      <xsd:simpleType>
        <xsd:restriction base="dms:Lookup"/>
      </xsd:simpleType>
    </xsd:element>
    <xsd:element name="PwCDMSMetadata01Lookup" ma:index="27" nillable="true" ma:displayName="Metadata_01" ma:list="{87500999-66D1-4EEA-AC24-89F83558029E}" ma:internalName="PwCDMSMetadata01Lookup" ma:readOnly="true" ma:showField="PwCDMSMetadata01" ma:web="{014158b3-bde9-4a2f-bf0d-5e15f7a6ca55}">
      <xsd:simpleType>
        <xsd:restriction base="dms:Lookup"/>
      </xsd:simpleType>
    </xsd:element>
    <xsd:element name="PwCDMSMetadata02Lookup" ma:index="28" nillable="true" ma:displayName="Metadata_02" ma:list="{87500999-66D1-4EEA-AC24-89F83558029E}" ma:internalName="PwCDMSMetadata02Lookup" ma:readOnly="true" ma:showField="PwCDMSMetadata02" ma:web="{014158b3-bde9-4a2f-bf0d-5e15f7a6ca55}">
      <xsd:simpleType>
        <xsd:restriction base="dms:Lookup"/>
      </xsd:simpleType>
    </xsd:element>
    <xsd:element name="PwCDMSMetadata03Lookup" ma:index="29" nillable="true" ma:displayName="Metadata_03" ma:list="{87500999-66D1-4EEA-AC24-89F83558029E}" ma:internalName="PwCDMSMetadata03Lookup" ma:readOnly="true" ma:showField="PwCDMSMetadata03" ma:web="{014158b3-bde9-4a2f-bf0d-5e15f7a6ca55}">
      <xsd:simpleType>
        <xsd:restriction base="dms:Lookup"/>
      </xsd:simpleType>
    </xsd:element>
    <xsd:element name="PwCDMSMetadata04Lookup" ma:index="30" nillable="true" ma:displayName="Metadata_04" ma:list="{87500999-66D1-4EEA-AC24-89F83558029E}" ma:internalName="PwCDMSMetadata04Lookup" ma:readOnly="true" ma:showField="PwCDMSMetadata04" ma:web="{014158b3-bde9-4a2f-bf0d-5e15f7a6ca55}">
      <xsd:simpleType>
        <xsd:restriction base="dms:Lookup"/>
      </xsd:simpleType>
    </xsd:element>
    <xsd:element name="a495948714494b65a3817a80c36283ad" ma:index="37" nillable="true" ma:taxonomy="true" ma:internalName="a495948714494b65a3817a80c36283ad" ma:taxonomyFieldName="PwCDMSBusStatus" ma:displayName="Business Status" ma:fieldId="{a4959487-1449-4b65-a381-7a80c36283ad}" ma:taxonomyMulti="true" ma:sspId="ab9834dd-ff68-45f4-a6a1-91950eae21ac" ma:termSetId="68f98dad-d019-4f20-be58-f6e73e457bae" ma:anchorId="00000000-0000-0000-0000-000000000000" ma:open="true" ma:isKeyword="false">
      <xsd:complexType>
        <xsd:sequence>
          <xsd:element ref="pc:Terms" minOccurs="0" maxOccurs="1"/>
        </xsd:sequence>
      </xsd:complexType>
    </xsd:element>
    <xsd:element name="TaxCatchAll" ma:index="38" nillable="true" ma:displayName="Taxonomy Catch All Column" ma:description="" ma:hidden="true" ma:list="{2240504a-75fc-4311-bf34-f83d5a9bc4aa}" ma:internalName="TaxCatchAll" ma:showField="CatchAllData" ma:web="014158b3-bde9-4a2f-bf0d-5e15f7a6ca55">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description="" ma:hidden="true" ma:list="{2240504a-75fc-4311-bf34-f83d5a9bc4aa}" ma:internalName="TaxCatchAllLabel" ma:readOnly="true" ma:showField="CatchAllDataLabel" ma:web="014158b3-bde9-4a2f-bf0d-5e15f7a6ca55">
      <xsd:complexType>
        <xsd:complexContent>
          <xsd:extension base="dms:MultiChoiceLookup">
            <xsd:sequence>
              <xsd:element name="Value" type="dms:Lookup" maxOccurs="unbounded" minOccurs="0" nillable="true"/>
            </xsd:sequence>
          </xsd:extension>
        </xsd:complexContent>
      </xsd:complex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55bf05-e661-42fd-bb83-94f393fab22b" elementFormDefault="qualified">
    <xsd:import namespace="http://schemas.microsoft.com/office/2006/documentManagement/types"/>
    <xsd:import namespace="http://schemas.microsoft.com/office/infopath/2007/PartnerControls"/>
    <xsd:element name="PwCDMSDocumentStatus" ma:index="11" nillable="true" ma:displayName="Document Status" ma:internalName="PwCDMSDocumentStatus">
      <xsd:simpleType>
        <xsd:restriction base="dms:Text"/>
      </xsd:simpleType>
    </xsd:element>
    <xsd:element name="PwCDMSKeywords" ma:index="12" nillable="true" ma:displayName="Keywords" ma:internalName="PwCDMSKeywords">
      <xsd:simpleType>
        <xsd:restriction base="dms:Text"/>
      </xsd:simpleType>
    </xsd:element>
    <xsd:element name="PwCDMSPSPStatus" ma:index="13" nillable="true" ma:displayName="Engagement Status" ma:internalName="PwCDMSPSPStatus">
      <xsd:simpleType>
        <xsd:restriction base="dms:Text"/>
      </xsd:simpleType>
    </xsd:element>
    <xsd:element name="PwCDMSOriginalFileName" ma:index="14" nillable="true" ma:displayName="Original File Name" ma:internalName="PwCDMSOriginalFileName">
      <xsd:simpleType>
        <xsd:restriction base="dms:Note"/>
      </xsd:simpleType>
    </xsd:element>
    <xsd:element name="PwCDMSOriginalPath" ma:index="15" nillable="true" ma:displayName="Original Path" ma:internalName="PwCDMSOriginalPath">
      <xsd:simpleType>
        <xsd:restriction base="dms:Note"/>
      </xsd:simpleType>
    </xsd:element>
    <xsd:element name="PwCDMSVirtualPath" ma:index="16" nillable="true" ma:displayName="Virtual Path" ma:internalName="PwCDMSVirtualPath">
      <xsd:simpleType>
        <xsd:restriction base="dms:Note"/>
      </xsd:simpleType>
    </xsd:element>
    <xsd:element name="PwCDMSDocumentumAuthor" ma:index="17" nillable="true" ma:displayName="Documentum Author" ma:internalName="PwCDMSDocumentumAuthor">
      <xsd:simpleType>
        <xsd:restriction base="dms:Text"/>
      </xsd:simpleType>
    </xsd:element>
    <xsd:element name="PwCDMSDocumentumEditor" ma:index="18" nillable="true" ma:displayName="Documentum Editor" ma:internalName="PwCDMSDocumentumEditor">
      <xsd:simpleType>
        <xsd:restriction base="dms:Text"/>
      </xsd:simpleType>
    </xsd:element>
    <xsd:element name="PwCDMSTaxMailReferenceId" ma:index="31" nillable="true" ma:displayName="TaxMailReferenceId" ma:indexed="true" ma:internalName="PwCDMSTaxMailReferenceId">
      <xsd:simpleType>
        <xsd:restriction base="dms:Text"/>
      </xsd:simpleType>
    </xsd:element>
    <xsd:element name="PwCDMSReferenceTag" ma:index="33" nillable="true" ma:displayName="Reference Tag" ma:internalName="PwCDMSReferenceTag">
      <xsd:simpleType>
        <xsd:restriction base="dms:Text"/>
      </xsd:simpleType>
    </xsd:element>
    <xsd:element name="PwCDMSProcessName" ma:index="34" nillable="true" ma:displayName="Process" ma:internalName="PwCDMSProcessName">
      <xsd:simpleType>
        <xsd:restriction base="dms:Text"/>
      </xsd:simpleType>
    </xsd:element>
    <xsd:element name="PwCDMSProcessInstance" ma:index="35" nillable="true" ma:displayName="Process ID" ma:indexed="true" ma:internalName="PwCDMSProcessInstance">
      <xsd:simpleType>
        <xsd:restriction base="dms:Unknown"/>
      </xsd:simpleType>
    </xsd:element>
    <xsd:element name="PwCDMSProcessStep" ma:index="36" nillable="true" ma:displayName="Process Step" ma:internalName="PwCDMSProcessStep">
      <xsd:simpleType>
        <xsd:restriction base="dms:Text"/>
      </xsd:simpleType>
    </xsd:element>
    <xsd:element name="PwCTSSpaceOwnerLookup" ma:index="41" nillable="true" ma:displayName="PwCTSSpaceOwnerLookup" ma:list="87500999-66d1-4eea-ac24-89f83558029e" ma:internalName="PwCTSSpaceOwnerLookup" ma:readOnly="true" ma:showField="PwCTSSpaceOwner" ma:web="014158b3-bde9-4a2f-bf0d-5e15f7a6ca55">
      <xsd:simpleType>
        <xsd:restriction base="dms:Lookup"/>
      </xsd:simpleType>
    </xsd:element>
    <xsd:element name="PwCTSTeamSpaceNameLookup" ma:index="42" nillable="true" ma:displayName="PwCTSTeamSpaceNameLookup" ma:list="87500999-66d1-4eea-ac24-89f83558029e" ma:internalName="PwCTSTeamSpaceNameLookup" ma:readOnly="true" ma:showField="PwCTSTeamSpaceName" ma:web="014158b3-bde9-4a2f-bf0d-5e15f7a6ca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A55BF05-E661-42FD-BB83-94F393FAB22B" elementFormDefault="qualified">
    <xsd:import namespace="http://schemas.microsoft.com/office/2006/documentManagement/types"/>
    <xsd:import namespace="http://schemas.microsoft.com/office/infopath/2007/PartnerControls"/>
    <xsd:element name="PwCDMSFileLeafRefForLookup" ma:index="32" nillable="true" ma:displayName="File Name Lookup" ma:internalName="PwCDMSFileLeafRefForLook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CAA44-7D67-422A-BA3A-A29765D2BF18}">
  <ds:schemaRefs>
    <ds:schemaRef ds:uri="http://schemas.openxmlformats.org/officeDocument/2006/bibliography"/>
  </ds:schemaRefs>
</ds:datastoreItem>
</file>

<file path=customXml/itemProps2.xml><?xml version="1.0" encoding="utf-8"?>
<ds:datastoreItem xmlns:ds="http://schemas.openxmlformats.org/officeDocument/2006/customXml" ds:itemID="{A029FC25-DA26-4DC4-B1CA-CF614196D00D}">
  <ds:schemaRefs>
    <ds:schemaRef ds:uri="http://schemas.microsoft.com/office/2006/metadata/properties"/>
    <ds:schemaRef ds:uri="http://schemas.microsoft.com/office/infopath/2007/PartnerControls"/>
    <ds:schemaRef ds:uri="6a55bf05-e661-42fd-bb83-94f393fab22b"/>
    <ds:schemaRef ds:uri="014158b3-bde9-4a2f-bf0d-5e15f7a6ca55"/>
    <ds:schemaRef ds:uri="6A55BF05-E661-42FD-BB83-94F393FAB22B"/>
  </ds:schemaRefs>
</ds:datastoreItem>
</file>

<file path=customXml/itemProps3.xml><?xml version="1.0" encoding="utf-8"?>
<ds:datastoreItem xmlns:ds="http://schemas.openxmlformats.org/officeDocument/2006/customXml" ds:itemID="{A45E4B13-C520-4944-B094-E410BAB2FD65}">
  <ds:schemaRefs>
    <ds:schemaRef ds:uri="http://schemas.microsoft.com/sharepoint/v3/contenttype/forms"/>
  </ds:schemaRefs>
</ds:datastoreItem>
</file>

<file path=customXml/itemProps4.xml><?xml version="1.0" encoding="utf-8"?>
<ds:datastoreItem xmlns:ds="http://schemas.openxmlformats.org/officeDocument/2006/customXml" ds:itemID="{82BC8340-C987-47FF-8586-DF4215855C6C}">
  <ds:schemaRefs>
    <ds:schemaRef ds:uri="http://schemas.microsoft.com/sharepoint/events"/>
  </ds:schemaRefs>
</ds:datastoreItem>
</file>

<file path=customXml/itemProps5.xml><?xml version="1.0" encoding="utf-8"?>
<ds:datastoreItem xmlns:ds="http://schemas.openxmlformats.org/officeDocument/2006/customXml" ds:itemID="{65D6D66A-CC5F-41E3-824E-3417F735C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158b3-bde9-4a2f-bf0d-5e15f7a6ca55"/>
    <ds:schemaRef ds:uri="6a55bf05-e661-42fd-bb83-94f393fab22b"/>
    <ds:schemaRef ds:uri="6A55BF05-E661-42FD-BB83-94F393FAB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709</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Managementhandbuch</vt:lpstr>
      <vt:lpstr>Managementhandbuch</vt:lpstr>
    </vt:vector>
  </TitlesOfParts>
  <Company>NextiraOne Deutschland GmbH</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Managementhandbuch</dc:title>
  <dc:creator>Vladimir Stantchev</dc:creator>
  <cp:lastModifiedBy>Sören Scholz (DE)</cp:lastModifiedBy>
  <cp:revision>4</cp:revision>
  <cp:lastPrinted>2014-11-20T15:15:00Z</cp:lastPrinted>
  <dcterms:created xsi:type="dcterms:W3CDTF">2024-01-29T07:04:00Z</dcterms:created>
  <dcterms:modified xsi:type="dcterms:W3CDTF">2024-01-30T13:40:00Z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0x0101005FF0B98AD78640A8A6ADA1A2DCD2AC720022B8C7D7875E554392F9892691B600CB</vt:lpwstr>
  </property>
  <property fmtid="{D5CDD505-2E9C-101B-9397-08002B2CF9AE}" pid="3" name="PwCDMSBusStatus">
    <vt:lpwstr/>
  </property>
  <property fmtid="{D5CDD505-2E9C-101B-9397-08002B2CF9AE}" pid="4" name="_dlc_DocIdItemGuid">
    <vt:lpwstr>9638fbf4-d51e-47a1-86c4-a17a089768b6</vt:lpwstr>
  </property>
</Properties>
</file>